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38B4D" w14:textId="77777777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3DD56356" w14:textId="77777777" w:rsidR="0064345A" w:rsidRPr="0064345A" w:rsidRDefault="0064345A" w:rsidP="0064345A">
      <w:pPr>
        <w:jc w:val="center"/>
        <w:rPr>
          <w:rFonts w:ascii="Calibri" w:hAnsi="Calibri" w:cs="Calibri"/>
          <w:b/>
          <w:bCs/>
          <w:sz w:val="44"/>
          <w:szCs w:val="44"/>
        </w:rPr>
      </w:pPr>
      <w:r w:rsidRPr="0064345A">
        <w:rPr>
          <w:rFonts w:ascii="Calibri" w:hAnsi="Calibri" w:cs="Calibri"/>
          <w:b/>
          <w:bCs/>
          <w:sz w:val="44"/>
          <w:szCs w:val="44"/>
        </w:rPr>
        <w:t>JAVASOLT TANMENET</w:t>
      </w:r>
    </w:p>
    <w:p w14:paraId="3E50BA3A" w14:textId="77777777" w:rsidR="0064345A" w:rsidRPr="0064345A" w:rsidRDefault="0064345A" w:rsidP="0064345A">
      <w:pPr>
        <w:jc w:val="center"/>
        <w:rPr>
          <w:rFonts w:ascii="Calibri" w:hAnsi="Calibri" w:cs="Calibri"/>
        </w:rPr>
      </w:pPr>
      <w:r w:rsidRPr="0064345A">
        <w:rPr>
          <w:rFonts w:ascii="Calibri" w:hAnsi="Calibri" w:cs="Calibri"/>
        </w:rPr>
        <w:t>a tankönyv és a munkafüzet párhuzamos felhasználásával</w:t>
      </w:r>
    </w:p>
    <w:p w14:paraId="3A0510B2" w14:textId="77777777" w:rsidR="0064345A" w:rsidRPr="0064345A" w:rsidRDefault="0064345A" w:rsidP="0064345A">
      <w:pPr>
        <w:jc w:val="center"/>
        <w:rPr>
          <w:rFonts w:ascii="Calibri" w:hAnsi="Calibri" w:cs="Calibri"/>
        </w:rPr>
      </w:pPr>
    </w:p>
    <w:p w14:paraId="6F5E5D65" w14:textId="77777777" w:rsidR="0064345A" w:rsidRPr="0064345A" w:rsidRDefault="0064345A" w:rsidP="0064345A">
      <w:pPr>
        <w:jc w:val="center"/>
        <w:rPr>
          <w:rFonts w:ascii="Calibri" w:hAnsi="Calibri" w:cs="Calibri"/>
        </w:rPr>
      </w:pPr>
    </w:p>
    <w:p w14:paraId="1231D8A4" w14:textId="0D4DBFBB" w:rsidR="0064345A" w:rsidRPr="0064345A" w:rsidRDefault="0064345A" w:rsidP="0064345A">
      <w:pPr>
        <w:jc w:val="center"/>
        <w:rPr>
          <w:rFonts w:ascii="Calibri" w:hAnsi="Calibri" w:cs="Calibri"/>
          <w:b/>
          <w:bCs/>
        </w:rPr>
      </w:pPr>
      <w:r w:rsidRPr="0064345A">
        <w:rPr>
          <w:rFonts w:ascii="Calibri" w:hAnsi="Calibri" w:cs="Calibri"/>
          <w:b/>
          <w:bCs/>
          <w:sz w:val="32"/>
          <w:szCs w:val="32"/>
        </w:rPr>
        <w:t xml:space="preserve">Heti </w:t>
      </w:r>
      <w:r>
        <w:rPr>
          <w:rFonts w:ascii="Calibri" w:hAnsi="Calibri" w:cs="Calibri"/>
          <w:b/>
          <w:bCs/>
          <w:sz w:val="32"/>
          <w:szCs w:val="32"/>
        </w:rPr>
        <w:t>3</w:t>
      </w:r>
      <w:r w:rsidRPr="0064345A">
        <w:rPr>
          <w:rFonts w:ascii="Calibri" w:hAnsi="Calibri" w:cs="Calibri"/>
          <w:b/>
          <w:bCs/>
          <w:sz w:val="32"/>
          <w:szCs w:val="32"/>
        </w:rPr>
        <w:t xml:space="preserve"> óra</w:t>
      </w:r>
    </w:p>
    <w:p w14:paraId="4CC5F7D1" w14:textId="77777777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61C0F274" w14:textId="4F6B36D5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5F23628B" w14:textId="6B884E2D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672C12D3" w14:textId="20DB19DF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107C4519" w14:textId="77777777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42222AB3" w14:textId="7FB9444B" w:rsidR="007D29D0" w:rsidRPr="00D020C4" w:rsidRDefault="007D29D0" w:rsidP="007D29D0">
      <w:pPr>
        <w:jc w:val="center"/>
        <w:rPr>
          <w:rFonts w:asciiTheme="minorHAnsi" w:hAnsiTheme="minorHAnsi" w:cstheme="minorHAnsi"/>
          <w:sz w:val="40"/>
          <w:szCs w:val="40"/>
          <w:lang w:val="en-GB"/>
        </w:rPr>
      </w:pPr>
      <w:r w:rsidRPr="00D020C4">
        <w:rPr>
          <w:rFonts w:asciiTheme="minorHAnsi" w:hAnsiTheme="minorHAnsi" w:cstheme="minorHAnsi"/>
          <w:b/>
          <w:sz w:val="40"/>
          <w:szCs w:val="40"/>
          <w:lang w:val="en-GB"/>
        </w:rPr>
        <w:t>mm</w:t>
      </w:r>
      <w:r w:rsidRPr="00D020C4">
        <w:rPr>
          <w:rFonts w:asciiTheme="minorHAnsi" w:hAnsiTheme="minorHAnsi" w:cstheme="minorHAnsi"/>
          <w:sz w:val="40"/>
          <w:szCs w:val="40"/>
          <w:lang w:val="en-GB"/>
        </w:rPr>
        <w:t>publications</w:t>
      </w:r>
    </w:p>
    <w:p w14:paraId="017DE491" w14:textId="77777777" w:rsidR="007D29D0" w:rsidRPr="00D020C4" w:rsidRDefault="007D29D0" w:rsidP="007D29D0">
      <w:pPr>
        <w:jc w:val="center"/>
        <w:rPr>
          <w:rFonts w:asciiTheme="minorHAnsi" w:hAnsiTheme="minorHAnsi" w:cstheme="minorHAnsi"/>
          <w:sz w:val="40"/>
          <w:szCs w:val="40"/>
          <w:lang w:val="en-GB"/>
        </w:rPr>
      </w:pPr>
    </w:p>
    <w:p w14:paraId="302CCE47" w14:textId="6FB681A4" w:rsidR="007D29D0" w:rsidRPr="00D020C4" w:rsidRDefault="00061870" w:rsidP="007D29D0">
      <w:pPr>
        <w:jc w:val="center"/>
        <w:rPr>
          <w:rFonts w:asciiTheme="minorHAnsi" w:hAnsiTheme="minorHAnsi" w:cstheme="minorHAnsi"/>
          <w:b/>
          <w:color w:val="FF0000"/>
          <w:sz w:val="40"/>
          <w:szCs w:val="40"/>
          <w:lang w:val="en-GB"/>
        </w:rPr>
      </w:pPr>
      <w:r w:rsidRPr="00D020C4">
        <w:rPr>
          <w:rFonts w:asciiTheme="minorHAnsi" w:hAnsiTheme="minorHAnsi" w:cstheme="minorHAnsi"/>
          <w:b/>
          <w:color w:val="FF0000"/>
          <w:sz w:val="40"/>
          <w:szCs w:val="40"/>
          <w:lang w:val="en-GB"/>
        </w:rPr>
        <w:t xml:space="preserve">Key Links for Hungary </w:t>
      </w:r>
      <w:r w:rsidR="00B548D0" w:rsidRPr="00D020C4">
        <w:rPr>
          <w:rFonts w:asciiTheme="minorHAnsi" w:hAnsiTheme="minorHAnsi" w:cstheme="minorHAnsi"/>
          <w:b/>
          <w:color w:val="FF0000"/>
          <w:sz w:val="40"/>
          <w:szCs w:val="40"/>
          <w:lang w:val="en-GB"/>
        </w:rPr>
        <w:t>B</w:t>
      </w:r>
      <w:r w:rsidRPr="00D020C4">
        <w:rPr>
          <w:rFonts w:asciiTheme="minorHAnsi" w:hAnsiTheme="minorHAnsi" w:cstheme="minorHAnsi"/>
          <w:b/>
          <w:color w:val="FF0000"/>
          <w:sz w:val="40"/>
          <w:szCs w:val="40"/>
          <w:lang w:val="en-GB"/>
        </w:rPr>
        <w:t>1</w:t>
      </w:r>
      <w:r w:rsidR="008B212C">
        <w:rPr>
          <w:rFonts w:asciiTheme="minorHAnsi" w:hAnsiTheme="minorHAnsi" w:cstheme="minorHAnsi"/>
          <w:b/>
          <w:color w:val="FF0000"/>
          <w:sz w:val="40"/>
          <w:szCs w:val="40"/>
          <w:lang w:val="en-GB"/>
        </w:rPr>
        <w:t>+</w:t>
      </w:r>
    </w:p>
    <w:p w14:paraId="41F24DDD" w14:textId="77777777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07A1E97C" w14:textId="77777777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79D14E26" w14:textId="77777777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6DAFFC8A" w14:textId="0A7395B2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0F427754" w14:textId="03E884B2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0A375677" w14:textId="07FCD6BF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09C703C1" w14:textId="305A00D9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07DF4CB1" w14:textId="1C8DDD32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096B982A" w14:textId="77777777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13783A57" w14:textId="77777777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65FCBF30" w14:textId="7C7867E5" w:rsidR="005B5E58" w:rsidRPr="00D020C4" w:rsidRDefault="005B5E58" w:rsidP="005B5E58">
      <w:pPr>
        <w:pStyle w:val="NormlWeb"/>
        <w:spacing w:before="0" w:beforeAutospacing="0" w:after="200" w:afterAutospacing="0"/>
        <w:jc w:val="center"/>
        <w:rPr>
          <w:rFonts w:asciiTheme="minorHAnsi" w:hAnsiTheme="minorHAnsi" w:cstheme="minorHAnsi"/>
          <w:color w:val="000000"/>
          <w:lang w:val="en-GB"/>
        </w:rPr>
      </w:pPr>
    </w:p>
    <w:p w14:paraId="3236BC05" w14:textId="77777777" w:rsidR="00BF54FE" w:rsidRPr="00D020C4" w:rsidRDefault="00BF54FE" w:rsidP="005B5E58">
      <w:pPr>
        <w:pStyle w:val="NormlWeb"/>
        <w:spacing w:before="0" w:beforeAutospacing="0" w:after="200" w:afterAutospacing="0"/>
        <w:jc w:val="center"/>
        <w:rPr>
          <w:rFonts w:asciiTheme="minorHAnsi" w:hAnsiTheme="minorHAnsi" w:cstheme="minorHAnsi"/>
          <w:lang w:val="en-GB"/>
        </w:rPr>
      </w:pPr>
    </w:p>
    <w:p w14:paraId="4DC9C9BD" w14:textId="77777777" w:rsidR="00A96092" w:rsidRPr="00D020C4" w:rsidRDefault="00A96092" w:rsidP="005B5E58">
      <w:pPr>
        <w:pStyle w:val="NormlWeb"/>
        <w:spacing w:before="0" w:beforeAutospacing="0" w:after="200" w:afterAutospacing="0"/>
        <w:jc w:val="center"/>
        <w:rPr>
          <w:rFonts w:asciiTheme="minorHAnsi" w:hAnsiTheme="minorHAnsi" w:cstheme="minorHAnsi"/>
          <w:lang w:val="en-GB"/>
        </w:rPr>
      </w:pPr>
    </w:p>
    <w:tbl>
      <w:tblPr>
        <w:tblStyle w:val="Rcsostblzat"/>
        <w:tblW w:w="14030" w:type="dxa"/>
        <w:tblLook w:val="04A0" w:firstRow="1" w:lastRow="0" w:firstColumn="1" w:lastColumn="0" w:noHBand="0" w:noVBand="1"/>
      </w:tblPr>
      <w:tblGrid>
        <w:gridCol w:w="510"/>
        <w:gridCol w:w="601"/>
        <w:gridCol w:w="1572"/>
        <w:gridCol w:w="2712"/>
        <w:gridCol w:w="1813"/>
        <w:gridCol w:w="2164"/>
        <w:gridCol w:w="1565"/>
        <w:gridCol w:w="3093"/>
      </w:tblGrid>
      <w:tr w:rsidR="005B7446" w:rsidRPr="00C2580A" w14:paraId="42CB3102" w14:textId="77777777" w:rsidTr="00174CC1">
        <w:trPr>
          <w:cantSplit/>
          <w:trHeight w:val="1134"/>
        </w:trPr>
        <w:tc>
          <w:tcPr>
            <w:tcW w:w="510" w:type="dxa"/>
            <w:textDirection w:val="tbRl"/>
          </w:tcPr>
          <w:p w14:paraId="6489BAEC" w14:textId="012B5A34" w:rsidR="005B7446" w:rsidRPr="00C2580A" w:rsidRDefault="00C2580A" w:rsidP="005B7446">
            <w:pPr>
              <w:ind w:left="113" w:right="113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Hét</w:t>
            </w:r>
          </w:p>
        </w:tc>
        <w:tc>
          <w:tcPr>
            <w:tcW w:w="601" w:type="dxa"/>
            <w:textDirection w:val="tbRl"/>
          </w:tcPr>
          <w:p w14:paraId="12D4DB8F" w14:textId="1C89857B" w:rsidR="005B7446" w:rsidRPr="00C2580A" w:rsidRDefault="00C2580A" w:rsidP="005B7446">
            <w:pPr>
              <w:ind w:left="113" w:right="113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Óraszám</w:t>
            </w:r>
          </w:p>
        </w:tc>
        <w:tc>
          <w:tcPr>
            <w:tcW w:w="1572" w:type="dxa"/>
          </w:tcPr>
          <w:p w14:paraId="0AF7BF0A" w14:textId="79259A4E" w:rsidR="005B7446" w:rsidRPr="00C2580A" w:rsidRDefault="00C2580A" w:rsidP="005B744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Tananyag</w:t>
            </w:r>
          </w:p>
        </w:tc>
        <w:tc>
          <w:tcPr>
            <w:tcW w:w="2712" w:type="dxa"/>
          </w:tcPr>
          <w:p w14:paraId="5D689E0D" w14:textId="4B5FF15F" w:rsidR="005B7446" w:rsidRPr="00301EE9" w:rsidRDefault="00C2580A" w:rsidP="005B744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Az óra célja</w:t>
            </w:r>
          </w:p>
        </w:tc>
        <w:tc>
          <w:tcPr>
            <w:tcW w:w="1813" w:type="dxa"/>
          </w:tcPr>
          <w:p w14:paraId="11843423" w14:textId="42763F86" w:rsidR="005B7446" w:rsidRPr="00C2580A" w:rsidRDefault="00C2580A" w:rsidP="005B744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Nyelvtani szerkezetek</w:t>
            </w:r>
          </w:p>
        </w:tc>
        <w:tc>
          <w:tcPr>
            <w:tcW w:w="2164" w:type="dxa"/>
          </w:tcPr>
          <w:p w14:paraId="17D0ED45" w14:textId="389FC382" w:rsidR="005B7446" w:rsidRPr="00301EE9" w:rsidRDefault="00C2580A" w:rsidP="005B744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Szókincs</w:t>
            </w:r>
          </w:p>
        </w:tc>
        <w:tc>
          <w:tcPr>
            <w:tcW w:w="1565" w:type="dxa"/>
          </w:tcPr>
          <w:p w14:paraId="452B3FA4" w14:textId="7C9A1F4F" w:rsidR="005B7446" w:rsidRPr="00301EE9" w:rsidRDefault="00C2580A" w:rsidP="005B744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Segédanyagok</w:t>
            </w:r>
          </w:p>
        </w:tc>
        <w:tc>
          <w:tcPr>
            <w:tcW w:w="3093" w:type="dxa"/>
          </w:tcPr>
          <w:p w14:paraId="27354CAC" w14:textId="4A850604" w:rsidR="005B7446" w:rsidRPr="00C2580A" w:rsidRDefault="00C2580A" w:rsidP="005B744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2580A">
              <w:rPr>
                <w:rFonts w:ascii="Calibr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Kulcskompetenciák és a fenntartható fejlődés céljai</w:t>
            </w:r>
          </w:p>
        </w:tc>
      </w:tr>
      <w:tr w:rsidR="005B7446" w:rsidRPr="00C2580A" w14:paraId="2BDC40FA" w14:textId="77777777" w:rsidTr="00174CC1">
        <w:trPr>
          <w:cantSplit/>
          <w:trHeight w:val="1134"/>
        </w:trPr>
        <w:tc>
          <w:tcPr>
            <w:tcW w:w="510" w:type="dxa"/>
          </w:tcPr>
          <w:p w14:paraId="6854BB8D" w14:textId="0FD75210" w:rsidR="005B7446" w:rsidRPr="00C2580A" w:rsidRDefault="005B7446" w:rsidP="005B74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2580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01" w:type="dxa"/>
          </w:tcPr>
          <w:p w14:paraId="15ABF29B" w14:textId="42CC6097" w:rsidR="005B7446" w:rsidRPr="00C2580A" w:rsidRDefault="005B7446" w:rsidP="005B74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2580A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572" w:type="dxa"/>
          </w:tcPr>
          <w:p w14:paraId="75F37F0B" w14:textId="77777777" w:rsidR="00C2580A" w:rsidRPr="00C2580A" w:rsidRDefault="00C2580A" w:rsidP="00C2580A">
            <w:pPr>
              <w:rPr>
                <w:rFonts w:ascii="Calibr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C2580A">
              <w:rPr>
                <w:rFonts w:ascii="Calibri" w:hAnsi="Calibri" w:cs="Calibri"/>
                <w:kern w:val="2"/>
                <w:sz w:val="20"/>
                <w:szCs w:val="20"/>
                <w14:ligatures w14:val="standardContextual"/>
              </w:rPr>
              <w:t xml:space="preserve">Bevezetés a tanévbe </w:t>
            </w:r>
          </w:p>
          <w:p w14:paraId="0086EABF" w14:textId="195DD052" w:rsidR="00BB267A" w:rsidRPr="00C2580A" w:rsidRDefault="00C2580A" w:rsidP="00C258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2580A">
              <w:rPr>
                <w:rFonts w:ascii="Calibri" w:hAnsi="Calibri" w:cs="Calibri"/>
                <w:kern w:val="2"/>
                <w:sz w:val="20"/>
                <w:szCs w:val="20"/>
                <w14:ligatures w14:val="standardContextual"/>
              </w:rPr>
              <w:t>Tanulási tippek</w:t>
            </w:r>
          </w:p>
        </w:tc>
        <w:tc>
          <w:tcPr>
            <w:tcW w:w="2712" w:type="dxa"/>
          </w:tcPr>
          <w:p w14:paraId="3A350243" w14:textId="77777777" w:rsidR="00C2580A" w:rsidRPr="00301EE9" w:rsidRDefault="00C2580A" w:rsidP="00C2580A">
            <w:pPr>
              <w:rPr>
                <w:rFonts w:ascii="Calibri" w:hAnsi="Calibri" w:cs="Calibri"/>
                <w:sz w:val="20"/>
                <w:szCs w:val="20"/>
              </w:rPr>
            </w:pPr>
            <w:r w:rsidRPr="00301EE9">
              <w:rPr>
                <w:rFonts w:ascii="Calibri" w:hAnsi="Calibri" w:cs="Calibri"/>
                <w:sz w:val="20"/>
                <w:szCs w:val="20"/>
              </w:rPr>
              <w:t>Bevezetés a tankönyv használatába.</w:t>
            </w:r>
          </w:p>
          <w:p w14:paraId="1EA49A6F" w14:textId="77777777" w:rsidR="00C2580A" w:rsidRPr="00301EE9" w:rsidRDefault="00C2580A" w:rsidP="00C2580A">
            <w:pPr>
              <w:rPr>
                <w:rFonts w:ascii="Calibri" w:hAnsi="Calibri" w:cs="Calibri"/>
                <w:sz w:val="20"/>
                <w:szCs w:val="20"/>
              </w:rPr>
            </w:pPr>
            <w:r w:rsidRPr="00301EE9">
              <w:rPr>
                <w:rFonts w:ascii="Calibri" w:hAnsi="Calibri" w:cs="Calibri"/>
                <w:sz w:val="20"/>
                <w:szCs w:val="20"/>
              </w:rPr>
              <w:t>Hogyan tanuljunk nyelveket?</w:t>
            </w:r>
          </w:p>
          <w:p w14:paraId="52E84AF9" w14:textId="06C69FD7" w:rsidR="005B7446" w:rsidRPr="00301EE9" w:rsidRDefault="005B7446" w:rsidP="00BE25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3" w:type="dxa"/>
          </w:tcPr>
          <w:p w14:paraId="34910508" w14:textId="77777777" w:rsidR="005B7446" w:rsidRPr="00C2580A" w:rsidRDefault="005B7446" w:rsidP="005B744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4" w:type="dxa"/>
          </w:tcPr>
          <w:p w14:paraId="3A7AC94A" w14:textId="77777777" w:rsidR="005B7446" w:rsidRPr="00301EE9" w:rsidRDefault="005B7446" w:rsidP="005B744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1388FD5E" w14:textId="37EB9FC4" w:rsidR="005B7446" w:rsidRPr="00301EE9" w:rsidRDefault="00301EE9" w:rsidP="005B74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096CBEB1" w14:textId="1497C8BD" w:rsidR="005B7446" w:rsidRPr="00C2580A" w:rsidRDefault="00C2580A" w:rsidP="005B74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5B7446" w:rsidRPr="008B212C" w14:paraId="3E34721D" w14:textId="77777777" w:rsidTr="00174CC1">
        <w:tc>
          <w:tcPr>
            <w:tcW w:w="510" w:type="dxa"/>
          </w:tcPr>
          <w:p w14:paraId="6471E724" w14:textId="77777777" w:rsidR="005B7446" w:rsidRPr="008B212C" w:rsidRDefault="005B7446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00BD45DF" w14:textId="77777777" w:rsidR="005B7446" w:rsidRPr="008B212C" w:rsidRDefault="005B7446" w:rsidP="005B744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919" w:type="dxa"/>
            <w:gridSpan w:val="6"/>
            <w:shd w:val="clear" w:color="auto" w:fill="FFFF00"/>
          </w:tcPr>
          <w:p w14:paraId="4C96547F" w14:textId="48188FB6" w:rsidR="005B7446" w:rsidRPr="00301EE9" w:rsidRDefault="005B7446" w:rsidP="005B7446">
            <w:pPr>
              <w:outlineLvl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Module 1: </w:t>
            </w:r>
            <w:r w:rsidR="008B212C" w:rsidRPr="00301EE9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Express yourself</w:t>
            </w:r>
          </w:p>
        </w:tc>
      </w:tr>
      <w:tr w:rsidR="0034068F" w:rsidRPr="008B212C" w14:paraId="6AF89A86" w14:textId="77777777" w:rsidTr="00174CC1">
        <w:tc>
          <w:tcPr>
            <w:tcW w:w="510" w:type="dxa"/>
          </w:tcPr>
          <w:p w14:paraId="02CCF6EC" w14:textId="60A5622B" w:rsidR="0034068F" w:rsidRPr="008B212C" w:rsidRDefault="0034068F" w:rsidP="00B03C5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0C296686" w14:textId="1A3EB3FA" w:rsidR="0034068F" w:rsidRPr="008B212C" w:rsidRDefault="003F3C90" w:rsidP="00B03C5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</w:t>
            </w:r>
          </w:p>
        </w:tc>
        <w:tc>
          <w:tcPr>
            <w:tcW w:w="1572" w:type="dxa"/>
          </w:tcPr>
          <w:p w14:paraId="20B061C2" w14:textId="3FD9DC5B" w:rsidR="00EF2F3C" w:rsidRPr="008B212C" w:rsidRDefault="00EF2F3C" w:rsidP="00B03C5C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Cover page module 1</w:t>
            </w:r>
          </w:p>
          <w:p w14:paraId="2B4ECB4B" w14:textId="6C9C804C" w:rsidR="0034068F" w:rsidRPr="008B212C" w:rsidRDefault="00F271D4" w:rsidP="00B03C5C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1A</w:t>
            </w:r>
            <w:r w:rsidR="00C6476E"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(page </w:t>
            </w:r>
            <w:r w:rsidR="008B212C"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7</w:t>
            </w:r>
            <w:r w:rsidR="00C6476E"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-9)</w:t>
            </w:r>
          </w:p>
        </w:tc>
        <w:tc>
          <w:tcPr>
            <w:tcW w:w="2712" w:type="dxa"/>
          </w:tcPr>
          <w:p w14:paraId="6C0010CF" w14:textId="4FE04700" w:rsidR="00EF2F3C" w:rsidRPr="00301EE9" w:rsidRDefault="00301EE9" w:rsidP="006841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A modul témájának megismerése</w:t>
            </w:r>
          </w:p>
          <w:p w14:paraId="08D9D7F4" w14:textId="733FAC23" w:rsidR="00BB267A" w:rsidRPr="00301EE9" w:rsidRDefault="00301EE9" w:rsidP="009E667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Beszélgetés </w:t>
            </w:r>
            <w:r w:rsidR="00F82975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arról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, hogy</w:t>
            </w:r>
            <w:r w:rsidR="00F82975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an tudjuk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a gondolatokat, az érzéseket és az érzelmeket </w:t>
            </w:r>
            <w:r w:rsidR="00F82975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kifejezni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szavak nélkül. Beszélgetés a testbeszédről. </w:t>
            </w:r>
          </w:p>
        </w:tc>
        <w:tc>
          <w:tcPr>
            <w:tcW w:w="1813" w:type="dxa"/>
          </w:tcPr>
          <w:p w14:paraId="516C877D" w14:textId="77777777" w:rsidR="00112CE7" w:rsidRPr="00301EE9" w:rsidRDefault="00301EE9" w:rsidP="00B03C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Egyszerű jelen és Folyamatos jelen idő</w:t>
            </w:r>
          </w:p>
          <w:p w14:paraId="283E5C75" w14:textId="4A1DC4F9" w:rsidR="00301EE9" w:rsidRPr="008B212C" w:rsidRDefault="00301EE9" w:rsidP="00B03C5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Állapotleíró igék</w:t>
            </w:r>
          </w:p>
        </w:tc>
        <w:tc>
          <w:tcPr>
            <w:tcW w:w="2164" w:type="dxa"/>
          </w:tcPr>
          <w:p w14:paraId="7828E96E" w14:textId="7F0AB1DC" w:rsidR="008B212C" w:rsidRPr="00301EE9" w:rsidRDefault="00301EE9" w:rsidP="008B212C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301EE9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A kommunikációval kapcsolatos igék </w:t>
            </w:r>
          </w:p>
          <w:p w14:paraId="7B6DC828" w14:textId="3760FE05" w:rsidR="0034068F" w:rsidRPr="00301EE9" w:rsidRDefault="0034068F" w:rsidP="00B03C5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3DA4B24F" w14:textId="37726F62" w:rsidR="0034068F" w:rsidRPr="00301EE9" w:rsidRDefault="00301EE9" w:rsidP="00B03C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6ED290D0" w14:textId="6114DCA8" w:rsidR="0034068F" w:rsidRPr="00C2580A" w:rsidRDefault="00C2580A" w:rsidP="00B03C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3F337C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</w:p>
          <w:p w14:paraId="72596806" w14:textId="788CECB7" w:rsidR="003F337C" w:rsidRPr="00C2580A" w:rsidRDefault="003F337C" w:rsidP="00B03C5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7446" w:rsidRPr="008B212C" w14:paraId="7EDAE87A" w14:textId="77777777" w:rsidTr="00174CC1">
        <w:tc>
          <w:tcPr>
            <w:tcW w:w="510" w:type="dxa"/>
          </w:tcPr>
          <w:p w14:paraId="3C4E4570" w14:textId="7DFDA1DD" w:rsidR="005B7446" w:rsidRPr="008B212C" w:rsidRDefault="005B7446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21CAB673" w14:textId="728B4812" w:rsidR="005B7446" w:rsidRPr="008B212C" w:rsidRDefault="003F3C90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</w:t>
            </w:r>
          </w:p>
        </w:tc>
        <w:tc>
          <w:tcPr>
            <w:tcW w:w="1572" w:type="dxa"/>
          </w:tcPr>
          <w:p w14:paraId="78C62EAB" w14:textId="1D2FB65A" w:rsidR="005B7446" w:rsidRPr="008B212C" w:rsidRDefault="00BE25C9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  <w:r w:rsidR="00C6476E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 (page 10-11)</w:t>
            </w:r>
          </w:p>
        </w:tc>
        <w:tc>
          <w:tcPr>
            <w:tcW w:w="2712" w:type="dxa"/>
          </w:tcPr>
          <w:p w14:paraId="65F94E9B" w14:textId="6312987E" w:rsidR="00112CE7" w:rsidRPr="00301EE9" w:rsidRDefault="00F82975" w:rsidP="006841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82975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Beszélgetés arról, hogyan tudjuk a gondolatokat, az érzéseket és az érzelmeket kifejezni szavak nélkül</w:t>
            </w:r>
            <w:r w:rsidR="008A35FB"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.</w:t>
            </w:r>
            <w:r w:rsidR="008B212C"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Beszélgetés a jelbeszédről. Egy kép leírása</w:t>
            </w:r>
          </w:p>
        </w:tc>
        <w:tc>
          <w:tcPr>
            <w:tcW w:w="1813" w:type="dxa"/>
          </w:tcPr>
          <w:p w14:paraId="28496D26" w14:textId="2A693EBC" w:rsidR="005B7446" w:rsidRPr="008B212C" w:rsidRDefault="005B7446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23ED004E" w14:textId="416E44DF" w:rsidR="005B7446" w:rsidRPr="00301EE9" w:rsidRDefault="004D53DF" w:rsidP="00C25695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4D53DF">
              <w:rPr>
                <w:rFonts w:ascii="Calibri" w:eastAsia="Calibri" w:hAnsi="Calibri"/>
                <w:sz w:val="20"/>
                <w:szCs w:val="20"/>
                <w:lang w:eastAsia="en-US"/>
              </w:rPr>
              <w:t>A testbeszédet, az arckifejezéseket, az érzelmeket és az érzéseket leíró szavak és kifejezések</w:t>
            </w:r>
          </w:p>
        </w:tc>
        <w:tc>
          <w:tcPr>
            <w:tcW w:w="1565" w:type="dxa"/>
          </w:tcPr>
          <w:p w14:paraId="56317E56" w14:textId="5C35DB47" w:rsidR="005B7446" w:rsidRPr="00301EE9" w:rsidRDefault="00301EE9" w:rsidP="005B74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6D665957" w14:textId="0FB8118C" w:rsidR="005B7446" w:rsidRPr="00C2580A" w:rsidRDefault="00C2580A" w:rsidP="005B74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Kreatív alkotás</w:t>
            </w:r>
            <w:r w:rsidR="008B212C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Személyes és társas kompetenciák</w:t>
            </w:r>
          </w:p>
          <w:p w14:paraId="43C88674" w14:textId="7FF82FA2" w:rsidR="008B212C" w:rsidRPr="00C2580A" w:rsidRDefault="00C2580A" w:rsidP="005B74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  <w:r w:rsidR="008B212C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Egészség és jólét</w:t>
            </w:r>
          </w:p>
        </w:tc>
      </w:tr>
      <w:tr w:rsidR="005B7446" w:rsidRPr="008B212C" w14:paraId="07D22F0B" w14:textId="77777777" w:rsidTr="00174CC1">
        <w:tc>
          <w:tcPr>
            <w:tcW w:w="510" w:type="dxa"/>
          </w:tcPr>
          <w:p w14:paraId="6A394C48" w14:textId="7FD773BA" w:rsidR="005B7446" w:rsidRPr="008B212C" w:rsidRDefault="003F67DD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</w:t>
            </w:r>
          </w:p>
        </w:tc>
        <w:tc>
          <w:tcPr>
            <w:tcW w:w="601" w:type="dxa"/>
          </w:tcPr>
          <w:p w14:paraId="33306131" w14:textId="6458DAF7" w:rsidR="005B7446" w:rsidRPr="008B212C" w:rsidRDefault="003F3C90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</w:t>
            </w:r>
          </w:p>
        </w:tc>
        <w:tc>
          <w:tcPr>
            <w:tcW w:w="1572" w:type="dxa"/>
          </w:tcPr>
          <w:p w14:paraId="620D5204" w14:textId="1A06A232" w:rsidR="005B7446" w:rsidRPr="008B212C" w:rsidRDefault="00BE25C9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  <w:r w:rsidR="000109FC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 (page 12-13)</w:t>
            </w:r>
          </w:p>
        </w:tc>
        <w:tc>
          <w:tcPr>
            <w:tcW w:w="2712" w:type="dxa"/>
          </w:tcPr>
          <w:p w14:paraId="34104CA7" w14:textId="1EFCDCF9" w:rsidR="00112CE7" w:rsidRPr="00301EE9" w:rsidRDefault="00F82975" w:rsidP="006841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Önmagunk, személyiségünk bemutatása</w:t>
            </w:r>
            <w:r w:rsidR="008A35FB" w:rsidRPr="00301EE9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.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Személyek, helyek, tárgyak és fogalmak meghatározása, és további információ nyújtása róluk. </w:t>
            </w:r>
          </w:p>
        </w:tc>
        <w:tc>
          <w:tcPr>
            <w:tcW w:w="1813" w:type="dxa"/>
          </w:tcPr>
          <w:p w14:paraId="70597D67" w14:textId="6BF6F0A6" w:rsidR="00BB267A" w:rsidRPr="004D53DF" w:rsidRDefault="004D53DF" w:rsidP="005B74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53DF">
              <w:rPr>
                <w:rFonts w:ascii="Calibri" w:eastAsia="Calibri" w:hAnsi="Calibri"/>
                <w:sz w:val="20"/>
                <w:szCs w:val="20"/>
                <w:lang w:eastAsia="en-US"/>
              </w:rPr>
              <w:t>Vonatkozói mellékmondatok</w:t>
            </w:r>
          </w:p>
        </w:tc>
        <w:tc>
          <w:tcPr>
            <w:tcW w:w="2164" w:type="dxa"/>
          </w:tcPr>
          <w:p w14:paraId="058E4585" w14:textId="75C0759C" w:rsidR="008A35FB" w:rsidRPr="00301EE9" w:rsidRDefault="004D53DF" w:rsidP="008A35FB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Tulajdonságokat leíró szavak</w:t>
            </w:r>
          </w:p>
          <w:p w14:paraId="342CD759" w14:textId="73EB9271" w:rsidR="005B7446" w:rsidRPr="00301EE9" w:rsidRDefault="004D53DF" w:rsidP="008A35FB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Ellentétes jelentésű szavak</w:t>
            </w:r>
          </w:p>
        </w:tc>
        <w:tc>
          <w:tcPr>
            <w:tcW w:w="1565" w:type="dxa"/>
          </w:tcPr>
          <w:p w14:paraId="374E3FC8" w14:textId="00FF08D1" w:rsidR="005B7446" w:rsidRPr="00301EE9" w:rsidRDefault="00301EE9" w:rsidP="005B74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042C9EB4" w14:textId="2B49C8DD" w:rsidR="005B7446" w:rsidRPr="00C2580A" w:rsidRDefault="00C2580A" w:rsidP="005B74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3F337C" w:rsidRPr="00C2580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Kreatív alkotás</w:t>
            </w:r>
          </w:p>
          <w:p w14:paraId="4FF1BC50" w14:textId="52A673CE" w:rsidR="003F337C" w:rsidRPr="00C2580A" w:rsidRDefault="00C2580A" w:rsidP="005B74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Nemek közötti egyenlőség</w:t>
            </w:r>
            <w:r w:rsidR="008A35FB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Egészség és jólét</w:t>
            </w:r>
          </w:p>
        </w:tc>
      </w:tr>
      <w:tr w:rsidR="005B7446" w:rsidRPr="008B212C" w14:paraId="27C4B3E3" w14:textId="77777777" w:rsidTr="00174CC1">
        <w:tc>
          <w:tcPr>
            <w:tcW w:w="510" w:type="dxa"/>
          </w:tcPr>
          <w:p w14:paraId="737E8188" w14:textId="44B2D1EA" w:rsidR="005B7446" w:rsidRPr="008B212C" w:rsidRDefault="005B7446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573C22F5" w14:textId="3FD51C75" w:rsidR="005B7446" w:rsidRPr="008B212C" w:rsidRDefault="003F3C90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</w:t>
            </w:r>
          </w:p>
        </w:tc>
        <w:tc>
          <w:tcPr>
            <w:tcW w:w="1572" w:type="dxa"/>
          </w:tcPr>
          <w:p w14:paraId="39160837" w14:textId="6B5DF81B" w:rsidR="005B7446" w:rsidRPr="008B212C" w:rsidRDefault="00BE25C9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  <w:r w:rsidR="000109FC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 (page 14-15)</w:t>
            </w:r>
          </w:p>
        </w:tc>
        <w:tc>
          <w:tcPr>
            <w:tcW w:w="2712" w:type="dxa"/>
          </w:tcPr>
          <w:p w14:paraId="1D45FF73" w14:textId="3B49B169" w:rsidR="00112CE7" w:rsidRPr="00301EE9" w:rsidRDefault="004D53DF" w:rsidP="006841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Beszélgetés magunkról, családunkról barátainkról és társas kapcsolatainkról. Eredmény kifejezése</w:t>
            </w:r>
            <w:r w:rsidR="008A35FB"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.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Vélemény, egyetértés és egyet nem értés kifejezése. Egy kérdés értékelése és döntéshozás. </w:t>
            </w:r>
          </w:p>
        </w:tc>
        <w:tc>
          <w:tcPr>
            <w:tcW w:w="1813" w:type="dxa"/>
          </w:tcPr>
          <w:p w14:paraId="21658D9C" w14:textId="6BEA1853" w:rsidR="005B7446" w:rsidRPr="004D53DF" w:rsidRDefault="004D53DF" w:rsidP="005B74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53DF">
              <w:rPr>
                <w:rFonts w:asciiTheme="minorHAnsi" w:hAnsiTheme="minorHAnsi" w:cstheme="minorHAnsi"/>
                <w:sz w:val="20"/>
                <w:szCs w:val="20"/>
              </w:rPr>
              <w:t>Eredményhatározói mellékmondatok</w:t>
            </w:r>
          </w:p>
        </w:tc>
        <w:tc>
          <w:tcPr>
            <w:tcW w:w="2164" w:type="dxa"/>
          </w:tcPr>
          <w:p w14:paraId="4FF6614D" w14:textId="43CA7EC2" w:rsidR="00BB267A" w:rsidRPr="00301EE9" w:rsidRDefault="004D53DF" w:rsidP="00C25695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Családi és egyéb kapcsolatainkat leíró vonzatos igék és szavak</w:t>
            </w:r>
          </w:p>
        </w:tc>
        <w:tc>
          <w:tcPr>
            <w:tcW w:w="1565" w:type="dxa"/>
          </w:tcPr>
          <w:p w14:paraId="39FFB9B0" w14:textId="0A25EF4E" w:rsidR="005B7446" w:rsidRPr="00301EE9" w:rsidRDefault="00301EE9" w:rsidP="005B74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0A6FA0DA" w14:textId="56B587D7" w:rsidR="008A35FB" w:rsidRPr="00C2580A" w:rsidRDefault="00C2580A" w:rsidP="008A35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Kreatív alkotás</w:t>
            </w:r>
            <w:r w:rsidR="008A35FB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Személyes és társas kompetenciák</w:t>
            </w:r>
          </w:p>
          <w:p w14:paraId="2283724D" w14:textId="10618BD7" w:rsidR="005B7446" w:rsidRPr="00C2580A" w:rsidRDefault="00C2580A" w:rsidP="005B74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  <w:r w:rsidR="008A35FB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Egészség és jólét</w:t>
            </w:r>
          </w:p>
        </w:tc>
      </w:tr>
      <w:tr w:rsidR="00402227" w:rsidRPr="008B212C" w14:paraId="6D237A82" w14:textId="77777777" w:rsidTr="00174CC1">
        <w:tc>
          <w:tcPr>
            <w:tcW w:w="510" w:type="dxa"/>
          </w:tcPr>
          <w:p w14:paraId="5D7CB139" w14:textId="77777777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13A7BE96" w14:textId="6DB18F77" w:rsidR="000109FC" w:rsidRPr="008B212C" w:rsidRDefault="003F3C90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</w:t>
            </w:r>
          </w:p>
        </w:tc>
        <w:tc>
          <w:tcPr>
            <w:tcW w:w="1572" w:type="dxa"/>
          </w:tcPr>
          <w:p w14:paraId="25474308" w14:textId="5A0C34E3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1B (page 16-17)</w:t>
            </w:r>
          </w:p>
        </w:tc>
        <w:tc>
          <w:tcPr>
            <w:tcW w:w="2712" w:type="dxa"/>
          </w:tcPr>
          <w:p w14:paraId="39E348C6" w14:textId="502C4498" w:rsidR="00112CE7" w:rsidRPr="00301EE9" w:rsidRDefault="004D53DF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Beszélgetés a személyiségjegyekről és olyan személyekről, akiket csodálunk</w:t>
            </w:r>
            <w:r w:rsidR="008A35FB"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.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Egy általunk csodált személy leírása. Véleménynyilvánítás alátámasztása példákkal</w:t>
            </w:r>
            <w:r w:rsidR="00F1585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, magyarázatokkal és részletekkel. Finomabb kifejezések használata a negatív tulajdonságok bemutatására. </w:t>
            </w:r>
          </w:p>
        </w:tc>
        <w:tc>
          <w:tcPr>
            <w:tcW w:w="1813" w:type="dxa"/>
          </w:tcPr>
          <w:p w14:paraId="5F6B969D" w14:textId="77777777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3D7DF833" w14:textId="08BAFBDD" w:rsidR="000109FC" w:rsidRPr="00301EE9" w:rsidRDefault="00F1585D" w:rsidP="000109FC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Módosítószók, határozószók és kifejezések a negatív tulajdonságok enyhébb megfogalmazására. </w:t>
            </w:r>
          </w:p>
        </w:tc>
        <w:tc>
          <w:tcPr>
            <w:tcW w:w="1565" w:type="dxa"/>
          </w:tcPr>
          <w:p w14:paraId="24A79D56" w14:textId="5B68C192" w:rsidR="000109FC" w:rsidRPr="00301EE9" w:rsidRDefault="00301EE9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0DF8931C" w14:textId="0D29336D" w:rsidR="008A35FB" w:rsidRPr="00C2580A" w:rsidRDefault="00C2580A" w:rsidP="008A35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Kreatív alkotás</w:t>
            </w:r>
            <w:r w:rsidR="008A35FB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Személyes és társas kompetenciák</w:t>
            </w:r>
            <w:r w:rsidR="008A35FB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  <w:p w14:paraId="4D4BB9CB" w14:textId="067E2D2D" w:rsidR="000109FC" w:rsidRPr="00C2580A" w:rsidRDefault="00C2580A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</w:tc>
      </w:tr>
      <w:tr w:rsidR="00402227" w:rsidRPr="008B212C" w14:paraId="5F4A41BA" w14:textId="77777777" w:rsidTr="00174CC1">
        <w:tc>
          <w:tcPr>
            <w:tcW w:w="510" w:type="dxa"/>
          </w:tcPr>
          <w:p w14:paraId="60CD3CE8" w14:textId="077F9C83" w:rsidR="000109FC" w:rsidRPr="008B212C" w:rsidRDefault="003F67DD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</w:t>
            </w:r>
          </w:p>
        </w:tc>
        <w:tc>
          <w:tcPr>
            <w:tcW w:w="601" w:type="dxa"/>
          </w:tcPr>
          <w:p w14:paraId="3CA68A7D" w14:textId="4FD9B5B3" w:rsidR="000109FC" w:rsidRPr="008B212C" w:rsidRDefault="003F3C90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</w:t>
            </w:r>
          </w:p>
        </w:tc>
        <w:tc>
          <w:tcPr>
            <w:tcW w:w="1572" w:type="dxa"/>
          </w:tcPr>
          <w:p w14:paraId="18A3E0B5" w14:textId="77777777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Review 1</w:t>
            </w:r>
          </w:p>
          <w:p w14:paraId="23AB6363" w14:textId="77777777" w:rsidR="000109F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  <w:p w14:paraId="2F2C9970" w14:textId="77777777" w:rsidR="00534400" w:rsidRPr="00534400" w:rsidRDefault="00534400" w:rsidP="005344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4400">
              <w:rPr>
                <w:rFonts w:asciiTheme="minorHAnsi" w:hAnsiTheme="minorHAnsi" w:cstheme="minorHAnsi"/>
                <w:sz w:val="20"/>
                <w:szCs w:val="20"/>
              </w:rPr>
              <w:t>Összefoglalás</w:t>
            </w:r>
          </w:p>
          <w:p w14:paraId="5C1BC110" w14:textId="5D0719EE" w:rsidR="00534400" w:rsidRPr="008B212C" w:rsidRDefault="00534400" w:rsidP="005344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34400">
              <w:rPr>
                <w:rFonts w:asciiTheme="minorHAnsi" w:hAnsiTheme="minorHAnsi" w:cstheme="minorHAnsi"/>
                <w:sz w:val="20"/>
                <w:szCs w:val="20"/>
              </w:rPr>
              <w:t>Önértékelés</w:t>
            </w:r>
          </w:p>
        </w:tc>
        <w:tc>
          <w:tcPr>
            <w:tcW w:w="2712" w:type="dxa"/>
          </w:tcPr>
          <w:p w14:paraId="5ADE30BF" w14:textId="31A3AC6E" w:rsidR="000109FC" w:rsidRPr="00301EE9" w:rsidRDefault="00197349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modulban tanult szerkezetek, funkciók és szókincs átismétlése</w:t>
            </w:r>
          </w:p>
          <w:p w14:paraId="2FCA72FB" w14:textId="3ACAEC18" w:rsidR="000109FC" w:rsidRPr="00301EE9" w:rsidRDefault="00197349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Lehetőséget biztosítani a tanulók számára, hogy kövessék a fejlődésüket</w:t>
            </w:r>
          </w:p>
        </w:tc>
        <w:tc>
          <w:tcPr>
            <w:tcW w:w="1813" w:type="dxa"/>
          </w:tcPr>
          <w:p w14:paraId="04A9DDCE" w14:textId="4B0C6A65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03AEDA6B" w14:textId="2E67469B" w:rsidR="000109FC" w:rsidRPr="00301EE9" w:rsidRDefault="000109FC" w:rsidP="000109FC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65FDDF49" w14:textId="3A9A5399" w:rsidR="000109FC" w:rsidRPr="00301EE9" w:rsidRDefault="00301EE9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576BD7FF" w14:textId="0A3B9038" w:rsidR="000109FC" w:rsidRPr="00C2580A" w:rsidRDefault="00C2580A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3F337C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402227" w:rsidRPr="008B212C" w14:paraId="66546A0E" w14:textId="77777777" w:rsidTr="00174CC1">
        <w:tc>
          <w:tcPr>
            <w:tcW w:w="510" w:type="dxa"/>
          </w:tcPr>
          <w:p w14:paraId="33E925D4" w14:textId="77777777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125CF2EF" w14:textId="6E1C7C66" w:rsidR="000109FC" w:rsidRPr="008B212C" w:rsidRDefault="003F3C90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</w:t>
            </w:r>
          </w:p>
        </w:tc>
        <w:tc>
          <w:tcPr>
            <w:tcW w:w="1572" w:type="dxa"/>
          </w:tcPr>
          <w:p w14:paraId="12E08827" w14:textId="70CF9675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Video module 1</w:t>
            </w:r>
          </w:p>
        </w:tc>
        <w:tc>
          <w:tcPr>
            <w:tcW w:w="2712" w:type="dxa"/>
          </w:tcPr>
          <w:p w14:paraId="5FCEFF38" w14:textId="50C9EB52" w:rsidR="000109FC" w:rsidRPr="00301EE9" w:rsidRDefault="00197349" w:rsidP="000109FC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modul témájának elmélyítése, bővítése. </w:t>
            </w:r>
          </w:p>
          <w:p w14:paraId="4AD40507" w14:textId="7421FD9E" w:rsidR="000109FC" w:rsidRPr="00301EE9" w:rsidRDefault="00197349" w:rsidP="000109FC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Tényszerű információ nyújtása a </w:t>
            </w:r>
            <w:r w:rsidR="009334E6" w:rsidRPr="00301EE9">
              <w:rPr>
                <w:rFonts w:asciiTheme="minorHAnsi" w:hAnsiTheme="minorHAnsi" w:cstheme="minorHAnsi"/>
                <w:sz w:val="20"/>
                <w:szCs w:val="20"/>
              </w:rPr>
              <w:t xml:space="preserve">Braille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irásról</w:t>
            </w:r>
          </w:p>
        </w:tc>
        <w:tc>
          <w:tcPr>
            <w:tcW w:w="1813" w:type="dxa"/>
          </w:tcPr>
          <w:p w14:paraId="42D1B49C" w14:textId="26D6ACFF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020AA110" w14:textId="029F7F4C" w:rsidR="000109FC" w:rsidRPr="00301EE9" w:rsidRDefault="00197349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videóhoz kapcsolódó szókincs</w:t>
            </w:r>
          </w:p>
        </w:tc>
        <w:tc>
          <w:tcPr>
            <w:tcW w:w="1565" w:type="dxa"/>
          </w:tcPr>
          <w:p w14:paraId="6CD194DD" w14:textId="263AF55B" w:rsidR="000109FC" w:rsidRPr="00301EE9" w:rsidRDefault="00301EE9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3F48C904" w14:textId="19A09885" w:rsidR="000109FC" w:rsidRPr="00C2580A" w:rsidRDefault="00C2580A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Önkifejezés és kulturális tudatosság kompetenciái</w:t>
            </w:r>
          </w:p>
        </w:tc>
      </w:tr>
      <w:tr w:rsidR="00402227" w:rsidRPr="008B212C" w14:paraId="2DDD17F3" w14:textId="77777777" w:rsidTr="00174CC1">
        <w:tc>
          <w:tcPr>
            <w:tcW w:w="510" w:type="dxa"/>
          </w:tcPr>
          <w:p w14:paraId="4C6FD29E" w14:textId="79D36F8E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78EFCDCA" w14:textId="55DD563B" w:rsidR="000109FC" w:rsidRPr="008B212C" w:rsidRDefault="003F3C90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</w:t>
            </w:r>
          </w:p>
        </w:tc>
        <w:tc>
          <w:tcPr>
            <w:tcW w:w="1572" w:type="dxa"/>
          </w:tcPr>
          <w:p w14:paraId="22B6A8C8" w14:textId="61DE4011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</w:t>
            </w:r>
          </w:p>
        </w:tc>
        <w:tc>
          <w:tcPr>
            <w:tcW w:w="2712" w:type="dxa"/>
          </w:tcPr>
          <w:p w14:paraId="5475D7CC" w14:textId="21C85D99" w:rsidR="000109FC" w:rsidRPr="00301EE9" w:rsidRDefault="00197349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tanulók teljesítményének, előrehaladásának értékelése</w:t>
            </w:r>
          </w:p>
        </w:tc>
        <w:tc>
          <w:tcPr>
            <w:tcW w:w="1813" w:type="dxa"/>
          </w:tcPr>
          <w:p w14:paraId="47E49077" w14:textId="71995EEB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2686F987" w14:textId="7AE9ACDC" w:rsidR="000109FC" w:rsidRPr="00301EE9" w:rsidRDefault="000109FC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231F70C8" w14:textId="3EB017EE" w:rsidR="000109FC" w:rsidRPr="00301EE9" w:rsidRDefault="00301EE9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Teszt és hanganyag (letölthető a Tanárasszisztens felületről)</w:t>
            </w:r>
          </w:p>
        </w:tc>
        <w:tc>
          <w:tcPr>
            <w:tcW w:w="3093" w:type="dxa"/>
          </w:tcPr>
          <w:p w14:paraId="0836801A" w14:textId="39649F77" w:rsidR="000109FC" w:rsidRPr="00C2580A" w:rsidRDefault="000109FC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09FC" w:rsidRPr="008B212C" w14:paraId="7F54E99C" w14:textId="77777777" w:rsidTr="00174CC1">
        <w:tc>
          <w:tcPr>
            <w:tcW w:w="510" w:type="dxa"/>
          </w:tcPr>
          <w:p w14:paraId="79F75BB7" w14:textId="77777777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218684E7" w14:textId="77777777" w:rsidR="000109FC" w:rsidRPr="008B212C" w:rsidRDefault="000109FC" w:rsidP="000109FC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919" w:type="dxa"/>
            <w:gridSpan w:val="6"/>
            <w:shd w:val="clear" w:color="auto" w:fill="FFFF00"/>
          </w:tcPr>
          <w:p w14:paraId="20232526" w14:textId="51DD70E9" w:rsidR="000109FC" w:rsidRPr="00301EE9" w:rsidRDefault="000109FC" w:rsidP="000109F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Module 2: </w:t>
            </w:r>
            <w:r w:rsidR="009334E6" w:rsidRPr="00301EE9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Travel</w:t>
            </w:r>
            <w:r w:rsidR="009334E6" w:rsidRPr="00301EE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9334E6" w:rsidRPr="00301EE9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tales</w:t>
            </w:r>
          </w:p>
        </w:tc>
      </w:tr>
      <w:tr w:rsidR="00402227" w:rsidRPr="008B212C" w14:paraId="62C384B4" w14:textId="77777777" w:rsidTr="00174CC1">
        <w:tc>
          <w:tcPr>
            <w:tcW w:w="510" w:type="dxa"/>
          </w:tcPr>
          <w:p w14:paraId="6267E50E" w14:textId="45A3FD78" w:rsidR="000109FC" w:rsidRPr="008B212C" w:rsidRDefault="003F67DD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</w:t>
            </w:r>
          </w:p>
        </w:tc>
        <w:tc>
          <w:tcPr>
            <w:tcW w:w="601" w:type="dxa"/>
          </w:tcPr>
          <w:p w14:paraId="46CB481D" w14:textId="285F9846" w:rsidR="000109FC" w:rsidRPr="008B212C" w:rsidRDefault="003F3C90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10</w:t>
            </w:r>
          </w:p>
        </w:tc>
        <w:tc>
          <w:tcPr>
            <w:tcW w:w="1572" w:type="dxa"/>
          </w:tcPr>
          <w:p w14:paraId="7FDB2F48" w14:textId="42B0AB22" w:rsidR="000109FC" w:rsidRPr="008B212C" w:rsidRDefault="000109FC" w:rsidP="000109FC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Cover page module 2</w:t>
            </w:r>
          </w:p>
          <w:p w14:paraId="7F9A6E4D" w14:textId="6C870DB4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2A (page </w:t>
            </w:r>
            <w:r w:rsidR="009334E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19</w:t>
            </w: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-21)</w:t>
            </w:r>
          </w:p>
        </w:tc>
        <w:tc>
          <w:tcPr>
            <w:tcW w:w="2712" w:type="dxa"/>
          </w:tcPr>
          <w:p w14:paraId="69872A66" w14:textId="77777777" w:rsidR="000555F0" w:rsidRDefault="00301EE9" w:rsidP="000555F0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 modul témájának megismerése</w:t>
            </w:r>
            <w:r w:rsidR="009334E6"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. </w:t>
            </w:r>
            <w:r w:rsidR="000555F0">
              <w:rPr>
                <w:rFonts w:ascii="Calibri" w:eastAsia="Calibri" w:hAnsi="Calibri"/>
                <w:sz w:val="20"/>
                <w:szCs w:val="20"/>
                <w:lang w:eastAsia="en-US"/>
              </w:rPr>
              <w:t>Beszélgetés a tengeri utazásról és a klasszikus regényekről</w:t>
            </w:r>
            <w:r w:rsidR="009334E6" w:rsidRPr="00301EE9">
              <w:rPr>
                <w:rFonts w:ascii="Calibri" w:eastAsia="Calibri" w:hAnsi="Calibri"/>
                <w:sz w:val="20"/>
                <w:szCs w:val="20"/>
                <w:lang w:eastAsia="en-US"/>
              </w:rPr>
              <w:t>.</w:t>
            </w:r>
            <w:r w:rsidR="000555F0">
              <w:t xml:space="preserve"> </w:t>
            </w:r>
            <w:r w:rsidR="000555F0">
              <w:rPr>
                <w:rFonts w:ascii="Calibri" w:eastAsia="Calibri" w:hAnsi="Calibri"/>
                <w:sz w:val="20"/>
                <w:szCs w:val="20"/>
                <w:lang w:eastAsia="en-US"/>
              </w:rPr>
              <w:t>A</w:t>
            </w:r>
            <w:r w:rsidR="000555F0" w:rsidRPr="000555F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történetek és más elbeszélések főbb pontjai</w:t>
            </w:r>
            <w:r w:rsidR="000555F0">
              <w:rPr>
                <w:rFonts w:ascii="Calibri" w:eastAsia="Calibri" w:hAnsi="Calibri"/>
                <w:sz w:val="20"/>
                <w:szCs w:val="20"/>
                <w:lang w:eastAsia="en-US"/>
              </w:rPr>
              <w:t>nak</w:t>
            </w:r>
            <w:r w:rsidR="000555F0" w:rsidRPr="000555F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és fontos részletei</w:t>
            </w:r>
            <w:r w:rsidR="000555F0">
              <w:rPr>
                <w:rFonts w:ascii="Calibri" w:eastAsia="Calibri" w:hAnsi="Calibri"/>
                <w:sz w:val="20"/>
                <w:szCs w:val="20"/>
                <w:lang w:eastAsia="en-US"/>
              </w:rPr>
              <w:t>nek a felismerése.</w:t>
            </w:r>
          </w:p>
          <w:p w14:paraId="62868425" w14:textId="212320B0" w:rsidR="000109FC" w:rsidRPr="00301EE9" w:rsidRDefault="000555F0" w:rsidP="000555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Utalás múltbeli szokásokra.</w:t>
            </w:r>
            <w:r w:rsidR="009334E6" w:rsidRPr="00301EE9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13" w:type="dxa"/>
          </w:tcPr>
          <w:p w14:paraId="3ECD792E" w14:textId="77777777" w:rsidR="00112CE7" w:rsidRPr="000555F0" w:rsidRDefault="000555F0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55F0">
              <w:rPr>
                <w:rFonts w:asciiTheme="minorHAnsi" w:hAnsiTheme="minorHAnsi" w:cstheme="minorHAnsi"/>
                <w:sz w:val="20"/>
                <w:szCs w:val="20"/>
              </w:rPr>
              <w:t>Egyszerű múlt és Folyamatos múlt idő</w:t>
            </w:r>
          </w:p>
          <w:p w14:paraId="5D88692A" w14:textId="6D3A8460" w:rsidR="000555F0" w:rsidRPr="008B212C" w:rsidRDefault="000555F0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555F0">
              <w:rPr>
                <w:rFonts w:asciiTheme="minorHAnsi" w:hAnsiTheme="minorHAnsi" w:cstheme="minorHAnsi"/>
                <w:sz w:val="20"/>
                <w:szCs w:val="20"/>
              </w:rPr>
              <w:t>Időhatározói mellékmondatok</w:t>
            </w:r>
          </w:p>
        </w:tc>
        <w:tc>
          <w:tcPr>
            <w:tcW w:w="2164" w:type="dxa"/>
          </w:tcPr>
          <w:p w14:paraId="55375569" w14:textId="04EE6CC9" w:rsidR="000109FC" w:rsidRPr="00301EE9" w:rsidRDefault="000109FC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46D47F3A" w14:textId="36A70625" w:rsidR="000109FC" w:rsidRPr="00301EE9" w:rsidRDefault="00301EE9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46135E50" w14:textId="0F261E14" w:rsidR="000109FC" w:rsidRPr="00C2580A" w:rsidRDefault="00C2580A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3F337C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Digitális kompetenciák</w:t>
            </w:r>
            <w:r w:rsidR="003F337C" w:rsidRPr="00C2580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Kreatív alkotás</w:t>
            </w:r>
            <w:r w:rsidR="009334E6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Önkifejezés és kulturális tudatosság kompetenciái</w:t>
            </w:r>
          </w:p>
          <w:p w14:paraId="6121A4FE" w14:textId="17391BF5" w:rsidR="003F337C" w:rsidRPr="00C2580A" w:rsidRDefault="00C2580A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  <w:r w:rsidR="009334E6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Óceánok és tengerek védelme</w:t>
            </w:r>
          </w:p>
        </w:tc>
      </w:tr>
      <w:tr w:rsidR="00402227" w:rsidRPr="008B212C" w14:paraId="30151981" w14:textId="77777777" w:rsidTr="00174CC1">
        <w:tc>
          <w:tcPr>
            <w:tcW w:w="510" w:type="dxa"/>
          </w:tcPr>
          <w:p w14:paraId="46456106" w14:textId="18FAB3FE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6EA7EC03" w14:textId="16BF6761" w:rsidR="00C25695" w:rsidRPr="008B212C" w:rsidRDefault="003F3C90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11</w:t>
            </w:r>
          </w:p>
        </w:tc>
        <w:tc>
          <w:tcPr>
            <w:tcW w:w="1572" w:type="dxa"/>
          </w:tcPr>
          <w:p w14:paraId="3B160ED9" w14:textId="0A0BA589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2A (page 22-23)</w:t>
            </w:r>
          </w:p>
        </w:tc>
        <w:tc>
          <w:tcPr>
            <w:tcW w:w="2712" w:type="dxa"/>
          </w:tcPr>
          <w:p w14:paraId="58447A11" w14:textId="5BD3B056" w:rsidR="00C25695" w:rsidRPr="00301EE9" w:rsidRDefault="000555F0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Beszélgetés az utazási tervekről. Múltbeli események és utazási élmények elmesélése</w:t>
            </w:r>
          </w:p>
        </w:tc>
        <w:tc>
          <w:tcPr>
            <w:tcW w:w="1813" w:type="dxa"/>
          </w:tcPr>
          <w:p w14:paraId="560BB2D8" w14:textId="2B0F2281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19D8EC0D" w14:textId="0ACA5C62" w:rsidR="00C25695" w:rsidRPr="00301EE9" w:rsidRDefault="000555F0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55F0">
              <w:rPr>
                <w:rFonts w:ascii="Calibri" w:eastAsia="Calibri" w:hAnsi="Calibri"/>
                <w:sz w:val="20"/>
                <w:szCs w:val="20"/>
                <w:lang w:eastAsia="en-US"/>
              </w:rPr>
              <w:t>Idiomák, az „on” és „in” előképzővel alkotott kifejezések</w:t>
            </w:r>
          </w:p>
        </w:tc>
        <w:tc>
          <w:tcPr>
            <w:tcW w:w="1565" w:type="dxa"/>
          </w:tcPr>
          <w:p w14:paraId="31E4718F" w14:textId="5BA421DD" w:rsidR="00C25695" w:rsidRPr="00301EE9" w:rsidRDefault="00301EE9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08E0BF7D" w14:textId="04F25728" w:rsidR="00C25695" w:rsidRPr="00C2580A" w:rsidRDefault="00C2580A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Kreatív alkotás</w:t>
            </w:r>
          </w:p>
          <w:p w14:paraId="23E555B0" w14:textId="5A0EB9FF" w:rsidR="009334E6" w:rsidRPr="00C2580A" w:rsidRDefault="00C2580A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  <w:r w:rsidR="009334E6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Ipar, innováció és infrastruktúra</w:t>
            </w:r>
          </w:p>
        </w:tc>
      </w:tr>
      <w:tr w:rsidR="00402227" w:rsidRPr="008B212C" w14:paraId="3B41C82B" w14:textId="77777777" w:rsidTr="00174CC1">
        <w:tc>
          <w:tcPr>
            <w:tcW w:w="510" w:type="dxa"/>
          </w:tcPr>
          <w:p w14:paraId="35F775FB" w14:textId="2C5E6486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7175E60A" w14:textId="070DBDB4" w:rsidR="00C25695" w:rsidRPr="008B212C" w:rsidRDefault="003F3C90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12</w:t>
            </w:r>
          </w:p>
        </w:tc>
        <w:tc>
          <w:tcPr>
            <w:tcW w:w="1572" w:type="dxa"/>
          </w:tcPr>
          <w:p w14:paraId="5306EEE4" w14:textId="1BE3298D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2B (page 24-25)</w:t>
            </w:r>
          </w:p>
        </w:tc>
        <w:tc>
          <w:tcPr>
            <w:tcW w:w="2712" w:type="dxa"/>
          </w:tcPr>
          <w:p w14:paraId="4C0771FA" w14:textId="7D806C73" w:rsidR="00C25695" w:rsidRPr="00301EE9" w:rsidRDefault="000555F0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Beszélgetés az utazási élményekről. Múltbeli szokások kifejezése</w:t>
            </w:r>
          </w:p>
        </w:tc>
        <w:tc>
          <w:tcPr>
            <w:tcW w:w="1813" w:type="dxa"/>
          </w:tcPr>
          <w:p w14:paraId="3CF50E9D" w14:textId="77777777" w:rsidR="009334E6" w:rsidRPr="009334E6" w:rsidRDefault="009334E6" w:rsidP="009334E6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9334E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Used to-would</w:t>
            </w:r>
          </w:p>
          <w:p w14:paraId="203E69EA" w14:textId="77777777" w:rsidR="009334E6" w:rsidRPr="009334E6" w:rsidRDefault="009334E6" w:rsidP="009334E6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9334E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Was/were going to</w:t>
            </w:r>
          </w:p>
          <w:p w14:paraId="1571F76C" w14:textId="77777777" w:rsidR="009334E6" w:rsidRPr="009334E6" w:rsidRDefault="009334E6" w:rsidP="009334E6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9334E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Be/get used to</w:t>
            </w:r>
          </w:p>
          <w:p w14:paraId="54AC52CB" w14:textId="325333C0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71F120D1" w14:textId="598FAF27" w:rsidR="00C25695" w:rsidRPr="00301EE9" w:rsidRDefault="000555F0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A könnyen összetéveszthető szavak, az utazással és nyaralással kapcsolatos szókincs</w:t>
            </w:r>
            <w:r w:rsidR="009334E6" w:rsidRPr="00301EE9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65" w:type="dxa"/>
          </w:tcPr>
          <w:p w14:paraId="4A84E16B" w14:textId="113C2B58" w:rsidR="00C25695" w:rsidRPr="00301EE9" w:rsidRDefault="00301EE9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0AF9FDFC" w14:textId="2FDD08FB" w:rsidR="00C25695" w:rsidRPr="00C2580A" w:rsidRDefault="00C2580A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Személyes és társas kompetenciák</w:t>
            </w:r>
          </w:p>
          <w:p w14:paraId="66C8AA7F" w14:textId="1E9AFED4" w:rsidR="003F337C" w:rsidRPr="00C2580A" w:rsidRDefault="00C2580A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  <w:r w:rsidR="009334E6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Ipar, innováció és infrastruktúra</w:t>
            </w:r>
          </w:p>
        </w:tc>
      </w:tr>
      <w:tr w:rsidR="00402227" w:rsidRPr="008B212C" w14:paraId="6FCD323B" w14:textId="77777777" w:rsidTr="00174CC1">
        <w:tc>
          <w:tcPr>
            <w:tcW w:w="510" w:type="dxa"/>
          </w:tcPr>
          <w:p w14:paraId="1ACDA75B" w14:textId="3F3FC10E" w:rsidR="00C25695" w:rsidRPr="008B212C" w:rsidRDefault="003F67DD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</w:t>
            </w:r>
          </w:p>
        </w:tc>
        <w:tc>
          <w:tcPr>
            <w:tcW w:w="601" w:type="dxa"/>
          </w:tcPr>
          <w:p w14:paraId="5E9A116B" w14:textId="0CD6BE4F" w:rsidR="00C25695" w:rsidRPr="008B212C" w:rsidRDefault="003F3C90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13</w:t>
            </w:r>
          </w:p>
        </w:tc>
        <w:tc>
          <w:tcPr>
            <w:tcW w:w="1572" w:type="dxa"/>
          </w:tcPr>
          <w:p w14:paraId="579B1B06" w14:textId="26E3FDDB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2B (page 26-27)</w:t>
            </w:r>
          </w:p>
        </w:tc>
        <w:tc>
          <w:tcPr>
            <w:tcW w:w="2712" w:type="dxa"/>
          </w:tcPr>
          <w:p w14:paraId="7927E1D8" w14:textId="65FBFEF8" w:rsidR="00C74AF2" w:rsidRPr="00301EE9" w:rsidRDefault="00C74AF2" w:rsidP="00C74AF2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Beszélgetés a közlekedési eszközökről A különböző típusú kérdések gyakorlása. Érzések kifejezése, mint a meglepődés, harag, bosszúság</w:t>
            </w:r>
          </w:p>
          <w:p w14:paraId="74689742" w14:textId="37E8D276" w:rsidR="00C25695" w:rsidRPr="00301EE9" w:rsidRDefault="00C74AF2" w:rsidP="005C4A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Bizonytalanság kifejezése és megerősítés kérése. Információ kérése és informális, illetve hivatalos panasztétel</w:t>
            </w:r>
            <w:r w:rsidR="0053440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13" w:type="dxa"/>
          </w:tcPr>
          <w:p w14:paraId="7E55F716" w14:textId="77777777" w:rsidR="00C74AF2" w:rsidRPr="00C74AF2" w:rsidRDefault="00C74AF2" w:rsidP="005C4A3D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C74AF2">
              <w:rPr>
                <w:rFonts w:ascii="Calibri" w:eastAsia="Calibri" w:hAnsi="Calibri"/>
                <w:sz w:val="20"/>
                <w:szCs w:val="20"/>
                <w:lang w:eastAsia="en-US"/>
              </w:rPr>
              <w:t>Alanyra és tárgyra vonatkozó kérdések.</w:t>
            </w:r>
          </w:p>
          <w:p w14:paraId="655FEDFE" w14:textId="77777777" w:rsidR="00C74AF2" w:rsidRPr="00C74AF2" w:rsidRDefault="00C74AF2" w:rsidP="005C4A3D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C74AF2">
              <w:rPr>
                <w:rFonts w:ascii="Calibri" w:eastAsia="Calibri" w:hAnsi="Calibri"/>
                <w:sz w:val="20"/>
                <w:szCs w:val="20"/>
                <w:lang w:eastAsia="en-US"/>
              </w:rPr>
              <w:t>Utókérdések</w:t>
            </w:r>
          </w:p>
          <w:p w14:paraId="2BA8AB1C" w14:textId="77777777" w:rsidR="00C74AF2" w:rsidRPr="00C74AF2" w:rsidRDefault="00C74AF2" w:rsidP="005C4A3D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C74AF2">
              <w:rPr>
                <w:rFonts w:ascii="Calibri" w:eastAsia="Calibri" w:hAnsi="Calibri"/>
                <w:sz w:val="20"/>
                <w:szCs w:val="20"/>
                <w:lang w:eastAsia="en-US"/>
              </w:rPr>
              <w:t>Tagadó kérdések</w:t>
            </w:r>
          </w:p>
          <w:p w14:paraId="16CDFE02" w14:textId="3A58F56E" w:rsidR="00C74AF2" w:rsidRPr="00C74AF2" w:rsidRDefault="00C74AF2" w:rsidP="00C74A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74AF2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Közvetett és közvetlen kérdések </w:t>
            </w:r>
          </w:p>
          <w:p w14:paraId="6B7FB643" w14:textId="148E8E03" w:rsidR="00C25695" w:rsidRPr="008B212C" w:rsidRDefault="00C25695" w:rsidP="005C4A3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1D8008C6" w14:textId="187E8B88" w:rsidR="00C25695" w:rsidRPr="00301EE9" w:rsidRDefault="000555F0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A</w:t>
            </w:r>
            <w:r w:rsidRPr="000555F0">
              <w:rPr>
                <w:rFonts w:ascii="Calibri" w:eastAsia="Calibri" w:hAnsi="Calibri"/>
                <w:sz w:val="20"/>
                <w:szCs w:val="20"/>
                <w:lang w:eastAsia="en-US"/>
              </w:rPr>
              <w:t>z utazással és nyaralással kapcsolatos szókincs</w:t>
            </w:r>
          </w:p>
        </w:tc>
        <w:tc>
          <w:tcPr>
            <w:tcW w:w="1565" w:type="dxa"/>
          </w:tcPr>
          <w:p w14:paraId="53DD6513" w14:textId="5805751D" w:rsidR="00C25695" w:rsidRPr="00301EE9" w:rsidRDefault="00301EE9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6F7B7F3D" w14:textId="02024DDF" w:rsidR="00C25695" w:rsidRPr="00C2580A" w:rsidRDefault="00C2580A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Kreatív alkotás</w:t>
            </w:r>
          </w:p>
        </w:tc>
      </w:tr>
      <w:tr w:rsidR="00402227" w:rsidRPr="008B212C" w14:paraId="6DDD0052" w14:textId="77777777" w:rsidTr="00174CC1">
        <w:tc>
          <w:tcPr>
            <w:tcW w:w="510" w:type="dxa"/>
          </w:tcPr>
          <w:p w14:paraId="7CCC80DB" w14:textId="77777777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4C784480" w14:textId="77246DFC" w:rsidR="00C25695" w:rsidRPr="008B212C" w:rsidRDefault="003F3C90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14</w:t>
            </w:r>
          </w:p>
        </w:tc>
        <w:tc>
          <w:tcPr>
            <w:tcW w:w="1572" w:type="dxa"/>
          </w:tcPr>
          <w:p w14:paraId="3CE8AE8D" w14:textId="1A99E8C9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2B (page 28-29)</w:t>
            </w:r>
          </w:p>
        </w:tc>
        <w:tc>
          <w:tcPr>
            <w:tcW w:w="2712" w:type="dxa"/>
          </w:tcPr>
          <w:p w14:paraId="457D3F13" w14:textId="6183909F" w:rsidR="00C25695" w:rsidRPr="00301EE9" w:rsidRDefault="00534400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Beszélgetés az utazásról és az élményekről</w:t>
            </w:r>
            <w:r w:rsidR="00CB31BD"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.</w:t>
            </w:r>
            <w:r w:rsidR="005C4A3D"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Érzések és vélemény megosztása</w:t>
            </w:r>
            <w:r w:rsidR="00CB31BD"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.</w:t>
            </w:r>
            <w:r w:rsidR="005C4A3D"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Tevékenységek és események leírása. </w:t>
            </w:r>
            <w:r w:rsidR="005C4A3D"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  <w:r w:rsidRPr="0053440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 nem hivatalos e-mailekben szereplő különböző funkciók felismerése és azoknak megfelelő válaszadás</w:t>
            </w:r>
          </w:p>
        </w:tc>
        <w:tc>
          <w:tcPr>
            <w:tcW w:w="1813" w:type="dxa"/>
          </w:tcPr>
          <w:p w14:paraId="70E98C4C" w14:textId="77777777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4AB83BFD" w14:textId="4EADD1FF" w:rsidR="00C25695" w:rsidRPr="00301EE9" w:rsidRDefault="00C74AF2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A pozitív és negatív jelentésű melléknevek</w:t>
            </w:r>
          </w:p>
        </w:tc>
        <w:tc>
          <w:tcPr>
            <w:tcW w:w="1565" w:type="dxa"/>
          </w:tcPr>
          <w:p w14:paraId="18E246D5" w14:textId="6F1C5CC4" w:rsidR="00C25695" w:rsidRPr="00301EE9" w:rsidRDefault="00301EE9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5413E2E3" w14:textId="2D721C82" w:rsidR="00C25695" w:rsidRPr="00C2580A" w:rsidRDefault="00C2580A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Kreatív alkotás</w:t>
            </w:r>
            <w:r w:rsidR="005C4A3D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  <w:p w14:paraId="3BC41EC3" w14:textId="3CA24FBF" w:rsidR="003F337C" w:rsidRPr="00C2580A" w:rsidRDefault="00C2580A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  <w:r w:rsidR="005C4A3D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Egészség és jólét</w:t>
            </w:r>
          </w:p>
        </w:tc>
      </w:tr>
      <w:tr w:rsidR="00402227" w:rsidRPr="008B212C" w14:paraId="60D0DCD2" w14:textId="77777777" w:rsidTr="00174CC1">
        <w:tc>
          <w:tcPr>
            <w:tcW w:w="510" w:type="dxa"/>
          </w:tcPr>
          <w:p w14:paraId="6642524A" w14:textId="6403E91A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195BBCAC" w14:textId="46435EA8" w:rsidR="00C25695" w:rsidRPr="008B212C" w:rsidRDefault="003F3C90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15</w:t>
            </w:r>
          </w:p>
        </w:tc>
        <w:tc>
          <w:tcPr>
            <w:tcW w:w="1572" w:type="dxa"/>
          </w:tcPr>
          <w:p w14:paraId="1EA0172C" w14:textId="65C18E81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Review 2</w:t>
            </w:r>
          </w:p>
          <w:p w14:paraId="26D38C00" w14:textId="77777777" w:rsidR="00C25695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  <w:p w14:paraId="1CAE9A1E" w14:textId="77777777" w:rsidR="00534400" w:rsidRPr="00534400" w:rsidRDefault="00534400" w:rsidP="005344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4400">
              <w:rPr>
                <w:rFonts w:asciiTheme="minorHAnsi" w:hAnsiTheme="minorHAnsi" w:cstheme="minorHAnsi"/>
                <w:sz w:val="20"/>
                <w:szCs w:val="20"/>
              </w:rPr>
              <w:t>Összefoglalás</w:t>
            </w:r>
          </w:p>
          <w:p w14:paraId="6F61D984" w14:textId="715B3AA0" w:rsidR="00534400" w:rsidRPr="008B212C" w:rsidRDefault="00534400" w:rsidP="005344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34400">
              <w:rPr>
                <w:rFonts w:asciiTheme="minorHAnsi" w:hAnsiTheme="minorHAnsi" w:cstheme="minorHAnsi"/>
                <w:sz w:val="20"/>
                <w:szCs w:val="20"/>
              </w:rPr>
              <w:t>Önértékelés</w:t>
            </w:r>
          </w:p>
        </w:tc>
        <w:tc>
          <w:tcPr>
            <w:tcW w:w="2712" w:type="dxa"/>
          </w:tcPr>
          <w:p w14:paraId="1EE55FC2" w14:textId="6FDBDA94" w:rsidR="00C25695" w:rsidRPr="00301EE9" w:rsidRDefault="00197349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modulban tanult szerkezetek, funkciók és szókincs átismétlése</w:t>
            </w:r>
          </w:p>
          <w:p w14:paraId="17E27E4A" w14:textId="6CBCAAF5" w:rsidR="00C25695" w:rsidRPr="00301EE9" w:rsidRDefault="00197349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Lehetőséget biztosítani a tanulók számára, hogy kövessék a fejlődésüket</w:t>
            </w:r>
          </w:p>
        </w:tc>
        <w:tc>
          <w:tcPr>
            <w:tcW w:w="1813" w:type="dxa"/>
          </w:tcPr>
          <w:p w14:paraId="67138E8F" w14:textId="125D6938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7450EE32" w14:textId="42DC23FD" w:rsidR="00C25695" w:rsidRPr="00301EE9" w:rsidRDefault="00C25695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5FCEE3BB" w14:textId="11784CD0" w:rsidR="00C25695" w:rsidRPr="00301EE9" w:rsidRDefault="00301EE9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1F03689C" w14:textId="213810F4" w:rsidR="00C25695" w:rsidRPr="00C2580A" w:rsidRDefault="00C2580A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3F337C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402227" w:rsidRPr="008B212C" w14:paraId="0FB889A3" w14:textId="77777777" w:rsidTr="00174CC1">
        <w:tc>
          <w:tcPr>
            <w:tcW w:w="510" w:type="dxa"/>
          </w:tcPr>
          <w:p w14:paraId="6B2D2DB9" w14:textId="0BDE1579" w:rsidR="00C25695" w:rsidRPr="008B212C" w:rsidRDefault="003F67DD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</w:t>
            </w:r>
          </w:p>
        </w:tc>
        <w:tc>
          <w:tcPr>
            <w:tcW w:w="601" w:type="dxa"/>
          </w:tcPr>
          <w:p w14:paraId="3F400A2B" w14:textId="1A94B978" w:rsidR="00C25695" w:rsidRPr="008B212C" w:rsidRDefault="003F3C90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16-17</w:t>
            </w:r>
          </w:p>
        </w:tc>
        <w:tc>
          <w:tcPr>
            <w:tcW w:w="1572" w:type="dxa"/>
          </w:tcPr>
          <w:p w14:paraId="16D2E61F" w14:textId="0391180D" w:rsidR="00C25695" w:rsidRPr="008B212C" w:rsidRDefault="00534400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Vizsgatréning </w:t>
            </w:r>
            <w:r w:rsidR="00C25695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modules 1-2</w:t>
            </w:r>
          </w:p>
        </w:tc>
        <w:tc>
          <w:tcPr>
            <w:tcW w:w="2712" w:type="dxa"/>
          </w:tcPr>
          <w:p w14:paraId="33D2E637" w14:textId="20197CDD" w:rsidR="00C25695" w:rsidRPr="00301EE9" w:rsidRDefault="00534400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Ismerkedés a vizsgastílusú feladat típusokkal és vizsgastratégiák kialakítása</w:t>
            </w:r>
          </w:p>
        </w:tc>
        <w:tc>
          <w:tcPr>
            <w:tcW w:w="1813" w:type="dxa"/>
          </w:tcPr>
          <w:p w14:paraId="3CD6933D" w14:textId="38286F27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0EDB5B09" w14:textId="015FEFBD" w:rsidR="00C25695" w:rsidRPr="00301EE9" w:rsidRDefault="00C25695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104033E0" w14:textId="38772281" w:rsidR="00C25695" w:rsidRPr="00301EE9" w:rsidRDefault="00301EE9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0A12D66B" w14:textId="13899EEE" w:rsidR="00C25695" w:rsidRPr="00C2580A" w:rsidRDefault="00C2580A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402227" w:rsidRPr="008B212C" w14:paraId="6C32E197" w14:textId="77777777" w:rsidTr="00174CC1">
        <w:tc>
          <w:tcPr>
            <w:tcW w:w="510" w:type="dxa"/>
          </w:tcPr>
          <w:p w14:paraId="4583B373" w14:textId="08FF7A61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688810B3" w14:textId="373E448E" w:rsidR="00C25695" w:rsidRPr="008B212C" w:rsidRDefault="003F3C90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18</w:t>
            </w:r>
          </w:p>
        </w:tc>
        <w:tc>
          <w:tcPr>
            <w:tcW w:w="1572" w:type="dxa"/>
          </w:tcPr>
          <w:p w14:paraId="46F59FA2" w14:textId="48DC0DE6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Video module 2</w:t>
            </w:r>
          </w:p>
        </w:tc>
        <w:tc>
          <w:tcPr>
            <w:tcW w:w="2712" w:type="dxa"/>
          </w:tcPr>
          <w:p w14:paraId="40BC9947" w14:textId="065E56B2" w:rsidR="00C25695" w:rsidRPr="00301EE9" w:rsidRDefault="00197349" w:rsidP="00C25695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modul témájának elmélyítése, bővítése. </w:t>
            </w:r>
          </w:p>
          <w:p w14:paraId="57F9E650" w14:textId="00B90397" w:rsidR="00C25695" w:rsidRPr="00301EE9" w:rsidRDefault="00197349" w:rsidP="00C25695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Tényszerű információ nyújtása a </w:t>
            </w:r>
            <w:r w:rsidR="00534400">
              <w:rPr>
                <w:rFonts w:asciiTheme="minorHAnsi" w:hAnsiTheme="minorHAnsi" w:cstheme="minorHAnsi"/>
                <w:sz w:val="20"/>
                <w:szCs w:val="20"/>
              </w:rPr>
              <w:t>közlekedésről</w:t>
            </w:r>
          </w:p>
        </w:tc>
        <w:tc>
          <w:tcPr>
            <w:tcW w:w="1813" w:type="dxa"/>
          </w:tcPr>
          <w:p w14:paraId="29056A73" w14:textId="49EE6748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4FD17A05" w14:textId="161B9C79" w:rsidR="00C25695" w:rsidRPr="00301EE9" w:rsidRDefault="00197349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videóhoz kapcsolódó szókincs</w:t>
            </w:r>
          </w:p>
        </w:tc>
        <w:tc>
          <w:tcPr>
            <w:tcW w:w="1565" w:type="dxa"/>
          </w:tcPr>
          <w:p w14:paraId="3242ED28" w14:textId="633F1F59" w:rsidR="00C25695" w:rsidRPr="00301EE9" w:rsidRDefault="00301EE9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4C90DB1E" w14:textId="317B2927" w:rsidR="00C25695" w:rsidRPr="00C2580A" w:rsidRDefault="00C2580A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Személyes és társas kompetenciák</w:t>
            </w:r>
          </w:p>
        </w:tc>
      </w:tr>
      <w:tr w:rsidR="00402227" w:rsidRPr="008B212C" w14:paraId="7F51E8C6" w14:textId="77777777" w:rsidTr="00174CC1">
        <w:tc>
          <w:tcPr>
            <w:tcW w:w="510" w:type="dxa"/>
          </w:tcPr>
          <w:p w14:paraId="23581E3C" w14:textId="61EA7F33" w:rsidR="00C25695" w:rsidRPr="008B212C" w:rsidRDefault="003F67DD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</w:t>
            </w:r>
          </w:p>
        </w:tc>
        <w:tc>
          <w:tcPr>
            <w:tcW w:w="601" w:type="dxa"/>
          </w:tcPr>
          <w:p w14:paraId="068CB9BE" w14:textId="198C5EC6" w:rsidR="00C25695" w:rsidRPr="008B212C" w:rsidRDefault="003F3C90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19</w:t>
            </w:r>
          </w:p>
        </w:tc>
        <w:tc>
          <w:tcPr>
            <w:tcW w:w="1572" w:type="dxa"/>
          </w:tcPr>
          <w:p w14:paraId="5FBE6E9C" w14:textId="3F378ED3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Task modules 1-2</w:t>
            </w:r>
          </w:p>
        </w:tc>
        <w:tc>
          <w:tcPr>
            <w:tcW w:w="2712" w:type="dxa"/>
          </w:tcPr>
          <w:p w14:paraId="27A6468B" w14:textId="3CC23005" w:rsidR="00E769E0" w:rsidRPr="00301EE9" w:rsidRDefault="00534400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Egy napos utazás tervezése</w:t>
            </w:r>
          </w:p>
        </w:tc>
        <w:tc>
          <w:tcPr>
            <w:tcW w:w="1813" w:type="dxa"/>
          </w:tcPr>
          <w:p w14:paraId="30ECFD3E" w14:textId="23729E78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0EBBF696" w14:textId="68D3E12E" w:rsidR="00C25695" w:rsidRPr="00301EE9" w:rsidRDefault="00C25695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5BEFA1C5" w14:textId="7F45C3D9" w:rsidR="00C25695" w:rsidRPr="00301EE9" w:rsidRDefault="00301EE9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3873ED2C" w14:textId="0DBC7F6C" w:rsidR="00C25695" w:rsidRPr="00C2580A" w:rsidRDefault="00C2580A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1C6476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1C6476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1C6476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1C6476" w:rsidRPr="00C2580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Kreatív alkotás</w:t>
            </w:r>
          </w:p>
          <w:p w14:paraId="131DF523" w14:textId="656FEDCD" w:rsidR="001C6476" w:rsidRPr="00C2580A" w:rsidRDefault="00C2580A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</w:tc>
      </w:tr>
      <w:tr w:rsidR="00402227" w:rsidRPr="008B212C" w14:paraId="1AAB1EE2" w14:textId="77777777" w:rsidTr="00174CC1">
        <w:tc>
          <w:tcPr>
            <w:tcW w:w="510" w:type="dxa"/>
          </w:tcPr>
          <w:p w14:paraId="540B2C9E" w14:textId="77777777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4BBB973E" w14:textId="1A1F0B73" w:rsidR="00C25695" w:rsidRPr="008B212C" w:rsidRDefault="003F3C90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20</w:t>
            </w:r>
          </w:p>
        </w:tc>
        <w:tc>
          <w:tcPr>
            <w:tcW w:w="1572" w:type="dxa"/>
          </w:tcPr>
          <w:p w14:paraId="76A60A4D" w14:textId="2D5A6EF7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</w:t>
            </w:r>
          </w:p>
        </w:tc>
        <w:tc>
          <w:tcPr>
            <w:tcW w:w="2712" w:type="dxa"/>
          </w:tcPr>
          <w:p w14:paraId="5AE61193" w14:textId="18E8DBB7" w:rsidR="00C25695" w:rsidRPr="00301EE9" w:rsidRDefault="00197349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tanulók teljesítményének, előrehaladásának értékelése</w:t>
            </w:r>
          </w:p>
        </w:tc>
        <w:tc>
          <w:tcPr>
            <w:tcW w:w="1813" w:type="dxa"/>
          </w:tcPr>
          <w:p w14:paraId="473D19EE" w14:textId="79CF00CB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0E189E06" w14:textId="1B1E7083" w:rsidR="00C25695" w:rsidRPr="00301EE9" w:rsidRDefault="00C25695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6173087F" w14:textId="12175871" w:rsidR="00C25695" w:rsidRPr="00301EE9" w:rsidRDefault="00301EE9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Teszt és hanganyag (letölthető a Tanárasszisztens felületről)</w:t>
            </w:r>
          </w:p>
        </w:tc>
        <w:tc>
          <w:tcPr>
            <w:tcW w:w="3093" w:type="dxa"/>
          </w:tcPr>
          <w:p w14:paraId="1519D272" w14:textId="405616D5" w:rsidR="00C25695" w:rsidRPr="00C2580A" w:rsidRDefault="00C25695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25695" w:rsidRPr="008B212C" w14:paraId="18792F9B" w14:textId="77777777" w:rsidTr="00174CC1">
        <w:tc>
          <w:tcPr>
            <w:tcW w:w="510" w:type="dxa"/>
          </w:tcPr>
          <w:p w14:paraId="6935BD59" w14:textId="77777777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4DADE90E" w14:textId="77777777" w:rsidR="00C25695" w:rsidRPr="008B212C" w:rsidRDefault="00C25695" w:rsidP="00C2569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919" w:type="dxa"/>
            <w:gridSpan w:val="6"/>
            <w:shd w:val="clear" w:color="auto" w:fill="FFFF00"/>
          </w:tcPr>
          <w:p w14:paraId="534EFE28" w14:textId="79462B5A" w:rsidR="00C25695" w:rsidRPr="00301EE9" w:rsidRDefault="00C25695" w:rsidP="00C2569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Module 3: </w:t>
            </w:r>
            <w:r w:rsidR="005C4A3D" w:rsidRPr="00301EE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Path to success</w:t>
            </w:r>
          </w:p>
        </w:tc>
      </w:tr>
      <w:tr w:rsidR="00402227" w:rsidRPr="008B212C" w14:paraId="3EF39205" w14:textId="77777777" w:rsidTr="00174CC1">
        <w:tc>
          <w:tcPr>
            <w:tcW w:w="510" w:type="dxa"/>
          </w:tcPr>
          <w:p w14:paraId="19D2552C" w14:textId="3F23D713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351A48C9" w14:textId="0C6A1D33" w:rsidR="00C25695" w:rsidRPr="008B212C" w:rsidRDefault="003F3C90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21</w:t>
            </w:r>
          </w:p>
        </w:tc>
        <w:tc>
          <w:tcPr>
            <w:tcW w:w="1572" w:type="dxa"/>
          </w:tcPr>
          <w:p w14:paraId="0EA21B02" w14:textId="305C6906" w:rsidR="00C25695" w:rsidRPr="008B212C" w:rsidRDefault="00C25695" w:rsidP="00C25695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Cover page module 3</w:t>
            </w:r>
          </w:p>
          <w:p w14:paraId="4C670BA7" w14:textId="42A06B97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3A (page 3</w:t>
            </w:r>
            <w:r w:rsidR="005C4A3D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1</w:t>
            </w: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-33)</w:t>
            </w:r>
          </w:p>
        </w:tc>
        <w:tc>
          <w:tcPr>
            <w:tcW w:w="2712" w:type="dxa"/>
          </w:tcPr>
          <w:p w14:paraId="2836EE32" w14:textId="2B3A89A2" w:rsidR="00C25695" w:rsidRPr="00301EE9" w:rsidRDefault="00301EE9" w:rsidP="00CB31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 modul témájának megismerése</w:t>
            </w:r>
            <w:r w:rsidR="005C4A3D"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. </w:t>
            </w:r>
            <w:r w:rsidR="00B93C4A" w:rsidRPr="00B93C4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</w:t>
            </w:r>
            <w:r w:rsidR="00B93C4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</w:t>
            </w:r>
            <w:r w:rsidR="00B93C4A" w:rsidRPr="00B93C4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oktatással és a pályaválasztással kapcsolatos kérdésekről való beszélgetés. Az álmokról, célokról és törekvésekről való beszélgetés. A múlt és a jelen összekapcsolásához a megfelelő igeidők</w:t>
            </w:r>
            <w:r w:rsidR="00B93C4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használata</w:t>
            </w:r>
          </w:p>
        </w:tc>
        <w:tc>
          <w:tcPr>
            <w:tcW w:w="1813" w:type="dxa"/>
          </w:tcPr>
          <w:p w14:paraId="0F47EC1F" w14:textId="42AC05AE" w:rsidR="00C25695" w:rsidRPr="00B93C4A" w:rsidRDefault="00B93C4A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3C4A">
              <w:rPr>
                <w:rFonts w:asciiTheme="minorHAnsi" w:hAnsiTheme="minorHAnsi" w:cstheme="minorHAnsi"/>
                <w:sz w:val="20"/>
                <w:szCs w:val="20"/>
              </w:rPr>
              <w:t>Befejezett Jelen idő vagy Egyszerű múlt idő</w:t>
            </w:r>
          </w:p>
          <w:p w14:paraId="5E5CB68D" w14:textId="6BDA3D16" w:rsidR="005C4A3D" w:rsidRPr="00B93C4A" w:rsidRDefault="00B93C4A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3C4A">
              <w:rPr>
                <w:rFonts w:ascii="Calibri" w:eastAsia="Calibri" w:hAnsi="Calibri"/>
                <w:sz w:val="20"/>
                <w:szCs w:val="20"/>
                <w:lang w:eastAsia="en-US"/>
              </w:rPr>
              <w:t>Befejezett jelen és Befejezett folyamatos jelen idő</w:t>
            </w:r>
          </w:p>
        </w:tc>
        <w:tc>
          <w:tcPr>
            <w:tcW w:w="2164" w:type="dxa"/>
          </w:tcPr>
          <w:p w14:paraId="25D41684" w14:textId="28E48F8A" w:rsidR="00C25695" w:rsidRPr="00301EE9" w:rsidRDefault="00B93C4A" w:rsidP="00C25695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Oktatás és karrier</w:t>
            </w:r>
          </w:p>
        </w:tc>
        <w:tc>
          <w:tcPr>
            <w:tcW w:w="1565" w:type="dxa"/>
          </w:tcPr>
          <w:p w14:paraId="547090E1" w14:textId="2A1ADF89" w:rsidR="00C25695" w:rsidRPr="00301EE9" w:rsidRDefault="00301EE9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24C3FE99" w14:textId="34739FA8" w:rsidR="00C25695" w:rsidRPr="00C2580A" w:rsidRDefault="00C2580A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3F337C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Digitális kompetenciák</w:t>
            </w:r>
            <w:r w:rsidR="00580ED0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Személyes és társas kompetenciák</w:t>
            </w:r>
          </w:p>
          <w:p w14:paraId="7D72FA26" w14:textId="547930C8" w:rsidR="00580ED0" w:rsidRPr="00C2580A" w:rsidRDefault="00C2580A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  <w:r w:rsidR="00580ED0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Minőségi oktatás</w:t>
            </w:r>
          </w:p>
        </w:tc>
      </w:tr>
      <w:tr w:rsidR="00402227" w:rsidRPr="008B212C" w14:paraId="7CAF1EE3" w14:textId="77777777" w:rsidTr="00174CC1">
        <w:tc>
          <w:tcPr>
            <w:tcW w:w="510" w:type="dxa"/>
          </w:tcPr>
          <w:p w14:paraId="353D0EFC" w14:textId="7C1EA2DD" w:rsidR="00C25695" w:rsidRPr="008B212C" w:rsidRDefault="003F67DD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</w:t>
            </w:r>
          </w:p>
        </w:tc>
        <w:tc>
          <w:tcPr>
            <w:tcW w:w="601" w:type="dxa"/>
          </w:tcPr>
          <w:p w14:paraId="0274AA66" w14:textId="2E6EC9BB" w:rsidR="00C25695" w:rsidRPr="008B212C" w:rsidRDefault="003F3C90" w:rsidP="00C2569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22</w:t>
            </w:r>
          </w:p>
        </w:tc>
        <w:tc>
          <w:tcPr>
            <w:tcW w:w="1572" w:type="dxa"/>
          </w:tcPr>
          <w:p w14:paraId="50B9BE28" w14:textId="79C1E288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3A (page 34-35)</w:t>
            </w:r>
          </w:p>
        </w:tc>
        <w:tc>
          <w:tcPr>
            <w:tcW w:w="2712" w:type="dxa"/>
          </w:tcPr>
          <w:p w14:paraId="00C0D9BB" w14:textId="79327F6F" w:rsidR="00C25695" w:rsidRPr="00301EE9" w:rsidRDefault="00B93C4A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Beszélgetés a szokatlan nyaralásról. Beszélgetés a cserediák programról.</w:t>
            </w:r>
          </w:p>
        </w:tc>
        <w:tc>
          <w:tcPr>
            <w:tcW w:w="1813" w:type="dxa"/>
          </w:tcPr>
          <w:p w14:paraId="016D9335" w14:textId="06839392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3A622517" w14:textId="3951E00F" w:rsidR="00B93C4A" w:rsidRDefault="00B93C4A" w:rsidP="00580ED0">
            <w:pPr>
              <w:pStyle w:val="Nincstrkz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 könnyen összetéveszthető szavak</w:t>
            </w:r>
          </w:p>
          <w:p w14:paraId="63B51B8A" w14:textId="6DC08BAB" w:rsidR="00C25695" w:rsidRPr="00301EE9" w:rsidRDefault="00B93C4A" w:rsidP="00580ED0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Főnévképzők</w:t>
            </w:r>
            <w:r w:rsidR="00580ED0" w:rsidRPr="00301EE9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565" w:type="dxa"/>
          </w:tcPr>
          <w:p w14:paraId="35EE66D1" w14:textId="2EC8C47A" w:rsidR="00C25695" w:rsidRPr="00301EE9" w:rsidRDefault="00301EE9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15EB3DD0" w14:textId="485153F5" w:rsidR="00C25695" w:rsidRPr="00C2580A" w:rsidRDefault="00C2580A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710888" w:rsidRPr="00C2580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Kreatív alkotás</w:t>
            </w:r>
            <w:r w:rsidR="009734A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Önkifejezés és kulturális tudatosság kompetenciái</w:t>
            </w:r>
          </w:p>
        </w:tc>
      </w:tr>
      <w:tr w:rsidR="00402227" w:rsidRPr="008B212C" w14:paraId="1CB86FB9" w14:textId="77777777" w:rsidTr="00174CC1">
        <w:tc>
          <w:tcPr>
            <w:tcW w:w="510" w:type="dxa"/>
          </w:tcPr>
          <w:p w14:paraId="2F18E6BC" w14:textId="6BEF412B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69587EB4" w14:textId="3BC1482D" w:rsidR="00C25695" w:rsidRPr="008B212C" w:rsidRDefault="003F3C90" w:rsidP="00C2569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23</w:t>
            </w:r>
          </w:p>
        </w:tc>
        <w:tc>
          <w:tcPr>
            <w:tcW w:w="1572" w:type="dxa"/>
          </w:tcPr>
          <w:p w14:paraId="0301B961" w14:textId="2356D406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3B (page 36-37)</w:t>
            </w:r>
          </w:p>
        </w:tc>
        <w:tc>
          <w:tcPr>
            <w:tcW w:w="2712" w:type="dxa"/>
          </w:tcPr>
          <w:p w14:paraId="7431669F" w14:textId="3CB1A34E" w:rsidR="00C25695" w:rsidRPr="00301EE9" w:rsidRDefault="00816341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6341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Karrierválasztással kapcsolatos kérdésekről való beszélgetés.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Beszélgetés a k</w:t>
            </w:r>
            <w:r w:rsidRPr="00816341">
              <w:rPr>
                <w:rFonts w:ascii="Calibri" w:eastAsia="Calibri" w:hAnsi="Calibri"/>
                <w:sz w:val="20"/>
                <w:szCs w:val="20"/>
                <w:lang w:eastAsia="en-US"/>
              </w:rPr>
              <w:t>ülönböző generációkhoz tartozó emberekről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.</w:t>
            </w:r>
            <w:r w:rsidRPr="00816341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Digitális </w:t>
            </w:r>
            <w:r w:rsidRPr="00816341">
              <w:rPr>
                <w:rFonts w:ascii="Calibri" w:eastAsia="Calibri" w:hAnsi="Calibri"/>
                <w:sz w:val="20"/>
                <w:szCs w:val="20"/>
                <w:lang w:eastAsia="en-US"/>
              </w:rPr>
              <w:lastRenderedPageBreak/>
              <w:t>készségekről való beszélgetés, valamint különböző típusú grafikonokon és táblázatokon szereplő információk értelmezése. Összehasonlítások készítése</w:t>
            </w:r>
          </w:p>
        </w:tc>
        <w:tc>
          <w:tcPr>
            <w:tcW w:w="1813" w:type="dxa"/>
          </w:tcPr>
          <w:p w14:paraId="263ADE4C" w14:textId="7219D855" w:rsidR="00C25695" w:rsidRPr="00816341" w:rsidRDefault="00816341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634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Összehasonlító szerkezetek</w:t>
            </w:r>
          </w:p>
        </w:tc>
        <w:tc>
          <w:tcPr>
            <w:tcW w:w="2164" w:type="dxa"/>
          </w:tcPr>
          <w:p w14:paraId="3B6ECFD1" w14:textId="29FFC456" w:rsidR="00C25695" w:rsidRPr="00301EE9" w:rsidRDefault="00B93C4A" w:rsidP="00C25695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Az idővel kapcsolatos szókincs</w:t>
            </w:r>
          </w:p>
        </w:tc>
        <w:tc>
          <w:tcPr>
            <w:tcW w:w="1565" w:type="dxa"/>
          </w:tcPr>
          <w:p w14:paraId="25276656" w14:textId="44DE1367" w:rsidR="00C25695" w:rsidRPr="00301EE9" w:rsidRDefault="00301EE9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738DA9CF" w14:textId="50B7C47A" w:rsidR="00C25695" w:rsidRPr="00C2580A" w:rsidRDefault="00C2580A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Tanulás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kompetenciái</w:t>
            </w:r>
            <w:r w:rsidR="00580ED0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Digitális kompetenciák</w:t>
            </w:r>
            <w:r w:rsidR="009734A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  <w:r w:rsidR="009734A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Tisztességes munka és gazdasági növekedés</w:t>
            </w:r>
          </w:p>
        </w:tc>
      </w:tr>
      <w:tr w:rsidR="00402227" w:rsidRPr="008B212C" w14:paraId="35226103" w14:textId="77777777" w:rsidTr="00174CC1">
        <w:tc>
          <w:tcPr>
            <w:tcW w:w="510" w:type="dxa"/>
          </w:tcPr>
          <w:p w14:paraId="1461F5A4" w14:textId="77777777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0D1945CF" w14:textId="30832DE7" w:rsidR="00C25695" w:rsidRPr="008B212C" w:rsidRDefault="003F3C90" w:rsidP="00C2569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24</w:t>
            </w:r>
          </w:p>
        </w:tc>
        <w:tc>
          <w:tcPr>
            <w:tcW w:w="1572" w:type="dxa"/>
          </w:tcPr>
          <w:p w14:paraId="1D97D6A4" w14:textId="7EF06F2F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3B (page 38-39)</w:t>
            </w:r>
          </w:p>
        </w:tc>
        <w:tc>
          <w:tcPr>
            <w:tcW w:w="2712" w:type="dxa"/>
          </w:tcPr>
          <w:p w14:paraId="65120D25" w14:textId="7AC8334F" w:rsidR="00C25695" w:rsidRPr="00301EE9" w:rsidRDefault="00816341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634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Az oktatással és a pályaválasztással kapcsolatos kérdésekről való beszélgetés. Az álmokról, célokról és törekvésekről való beszélgetés</w:t>
            </w:r>
            <w:r w:rsidR="00580ED0"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.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A lehetőségek értékelése, előnyök és hátrányok azonosítása és a probléma megoldása. </w:t>
            </w:r>
          </w:p>
        </w:tc>
        <w:tc>
          <w:tcPr>
            <w:tcW w:w="1813" w:type="dxa"/>
          </w:tcPr>
          <w:p w14:paraId="2B403453" w14:textId="77777777" w:rsidR="00580ED0" w:rsidRPr="00580ED0" w:rsidRDefault="00580ED0" w:rsidP="00580ED0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580ED0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Articles</w:t>
            </w:r>
          </w:p>
          <w:p w14:paraId="008F2DCB" w14:textId="5924224D" w:rsidR="00C25695" w:rsidRPr="008B212C" w:rsidRDefault="00580ED0" w:rsidP="00580ED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80ED0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Nouns</w:t>
            </w:r>
          </w:p>
        </w:tc>
        <w:tc>
          <w:tcPr>
            <w:tcW w:w="2164" w:type="dxa"/>
          </w:tcPr>
          <w:p w14:paraId="0FDC8710" w14:textId="6CC0514F" w:rsidR="00C25695" w:rsidRPr="00301EE9" w:rsidRDefault="00816341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6341">
              <w:rPr>
                <w:rFonts w:ascii="Calibri" w:eastAsia="Calibri" w:hAnsi="Calibri"/>
                <w:sz w:val="20"/>
                <w:szCs w:val="20"/>
                <w:lang w:eastAsia="en-US"/>
              </w:rPr>
              <w:t>A „gain”, „earn” és „win” igékkel alkotott szókapcsolatok kontextusban, a megszámlálható és megszámlálhatatlan főnevek áttekintése</w:t>
            </w:r>
          </w:p>
        </w:tc>
        <w:tc>
          <w:tcPr>
            <w:tcW w:w="1565" w:type="dxa"/>
          </w:tcPr>
          <w:p w14:paraId="1A361AC7" w14:textId="5AB6C439" w:rsidR="00C25695" w:rsidRPr="00301EE9" w:rsidRDefault="00301EE9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2E5C8DD0" w14:textId="2A4A3708" w:rsidR="00C25695" w:rsidRPr="00C2580A" w:rsidRDefault="00C2580A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</w:p>
          <w:p w14:paraId="28ADF87B" w14:textId="5D96271D" w:rsidR="00580ED0" w:rsidRPr="00C2580A" w:rsidRDefault="00C2580A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  <w:r w:rsidR="009734A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Tisztességes munka és gazdasági növekedés</w:t>
            </w:r>
          </w:p>
        </w:tc>
      </w:tr>
      <w:tr w:rsidR="00402227" w:rsidRPr="008B212C" w14:paraId="74ED1220" w14:textId="77777777" w:rsidTr="00174CC1">
        <w:tc>
          <w:tcPr>
            <w:tcW w:w="510" w:type="dxa"/>
          </w:tcPr>
          <w:p w14:paraId="1C16084A" w14:textId="3E5AE23C" w:rsidR="00C25695" w:rsidRPr="008B212C" w:rsidRDefault="003F67DD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</w:t>
            </w:r>
          </w:p>
        </w:tc>
        <w:tc>
          <w:tcPr>
            <w:tcW w:w="601" w:type="dxa"/>
          </w:tcPr>
          <w:p w14:paraId="1448B19D" w14:textId="05ABE94C" w:rsidR="00C25695" w:rsidRPr="008B212C" w:rsidRDefault="003F3C90" w:rsidP="00C2569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25</w:t>
            </w:r>
          </w:p>
        </w:tc>
        <w:tc>
          <w:tcPr>
            <w:tcW w:w="1572" w:type="dxa"/>
          </w:tcPr>
          <w:p w14:paraId="43D28663" w14:textId="0DF4F520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3B (page 40-41)</w:t>
            </w:r>
          </w:p>
        </w:tc>
        <w:tc>
          <w:tcPr>
            <w:tcW w:w="2712" w:type="dxa"/>
          </w:tcPr>
          <w:p w14:paraId="7E7A6033" w14:textId="1D824D82" w:rsidR="00C25695" w:rsidRPr="00301EE9" w:rsidRDefault="00816341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634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A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hivatalos</w:t>
            </w:r>
            <w:r w:rsidRPr="0081634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e-mailek és a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magán jellegű</w:t>
            </w:r>
            <w:r w:rsidRPr="0081634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e-mailek közötti különbségek felismerése.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E</w:t>
            </w:r>
            <w:r w:rsidRPr="0081634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gy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hivatalos</w:t>
            </w:r>
            <w:r w:rsidRPr="0081634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információkérő </w:t>
            </w:r>
            <w:r w:rsidRPr="0081634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e-mail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írása</w:t>
            </w:r>
          </w:p>
        </w:tc>
        <w:tc>
          <w:tcPr>
            <w:tcW w:w="1813" w:type="dxa"/>
          </w:tcPr>
          <w:p w14:paraId="37C9755F" w14:textId="77777777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46A88644" w14:textId="2D8F3C32" w:rsidR="00C25695" w:rsidRPr="00301EE9" w:rsidRDefault="00816341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meghíváshoz, elnézés kéréshez és kérésekhez használt kifejezések</w:t>
            </w:r>
          </w:p>
        </w:tc>
        <w:tc>
          <w:tcPr>
            <w:tcW w:w="1565" w:type="dxa"/>
          </w:tcPr>
          <w:p w14:paraId="4A33C6DA" w14:textId="07962F20" w:rsidR="00C25695" w:rsidRPr="00301EE9" w:rsidRDefault="00301EE9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3F608578" w14:textId="64677CB1" w:rsidR="00C25695" w:rsidRPr="00C2580A" w:rsidRDefault="00C2580A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Kreatív alkotás</w:t>
            </w:r>
            <w:r w:rsidR="009734A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</w:tc>
      </w:tr>
      <w:tr w:rsidR="00402227" w:rsidRPr="008B212C" w14:paraId="333C85E9" w14:textId="77777777" w:rsidTr="00174CC1">
        <w:tc>
          <w:tcPr>
            <w:tcW w:w="510" w:type="dxa"/>
          </w:tcPr>
          <w:p w14:paraId="0AB87ED5" w14:textId="4359B2F4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62E6635B" w14:textId="3BFE7C51" w:rsidR="00C25695" w:rsidRPr="008B212C" w:rsidRDefault="003F3C90" w:rsidP="00C2569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1572" w:type="dxa"/>
          </w:tcPr>
          <w:p w14:paraId="091E1023" w14:textId="742D15E0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Review 3</w:t>
            </w:r>
          </w:p>
          <w:p w14:paraId="426814AD" w14:textId="77777777" w:rsidR="00C25695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  <w:p w14:paraId="2DEDF722" w14:textId="77777777" w:rsidR="00534400" w:rsidRPr="00534400" w:rsidRDefault="00534400" w:rsidP="005344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4400">
              <w:rPr>
                <w:rFonts w:asciiTheme="minorHAnsi" w:hAnsiTheme="minorHAnsi" w:cstheme="minorHAnsi"/>
                <w:sz w:val="20"/>
                <w:szCs w:val="20"/>
              </w:rPr>
              <w:t>Összefoglalás</w:t>
            </w:r>
          </w:p>
          <w:p w14:paraId="3B7E79D1" w14:textId="1D2E955E" w:rsidR="00534400" w:rsidRPr="008B212C" w:rsidRDefault="00534400" w:rsidP="005344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34400">
              <w:rPr>
                <w:rFonts w:asciiTheme="minorHAnsi" w:hAnsiTheme="minorHAnsi" w:cstheme="minorHAnsi"/>
                <w:sz w:val="20"/>
                <w:szCs w:val="20"/>
              </w:rPr>
              <w:t>Önértékelés</w:t>
            </w:r>
          </w:p>
        </w:tc>
        <w:tc>
          <w:tcPr>
            <w:tcW w:w="2712" w:type="dxa"/>
          </w:tcPr>
          <w:p w14:paraId="5BC1184E" w14:textId="75E4A51E" w:rsidR="00C25695" w:rsidRPr="00301EE9" w:rsidRDefault="00197349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modulban tanult szerkezetek, funkciók és szókincs átismétlése</w:t>
            </w:r>
          </w:p>
          <w:p w14:paraId="7E142602" w14:textId="5B4B2AEF" w:rsidR="00C25695" w:rsidRPr="00301EE9" w:rsidRDefault="00197349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Lehetőséget biztosítani a tanulók számára, hogy kövessék a fejlődésüket</w:t>
            </w:r>
          </w:p>
        </w:tc>
        <w:tc>
          <w:tcPr>
            <w:tcW w:w="1813" w:type="dxa"/>
          </w:tcPr>
          <w:p w14:paraId="660307D2" w14:textId="21FA394E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1D4FEF1D" w14:textId="38013926" w:rsidR="00C25695" w:rsidRPr="00301EE9" w:rsidRDefault="00C25695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1E94EDA0" w14:textId="6DB8FA13" w:rsidR="00C25695" w:rsidRPr="00301EE9" w:rsidRDefault="00301EE9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526CCE8B" w14:textId="2F40197C" w:rsidR="00C25695" w:rsidRPr="00C2580A" w:rsidRDefault="00C2580A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710888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402227" w:rsidRPr="008B212C" w14:paraId="2B3339E6" w14:textId="77777777" w:rsidTr="00174CC1">
        <w:tc>
          <w:tcPr>
            <w:tcW w:w="510" w:type="dxa"/>
          </w:tcPr>
          <w:p w14:paraId="27051B5D" w14:textId="1CAB6362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09F792C9" w14:textId="274CABEA" w:rsidR="00C25695" w:rsidRPr="008B212C" w:rsidRDefault="003F3C90" w:rsidP="00C2569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27</w:t>
            </w:r>
          </w:p>
        </w:tc>
        <w:tc>
          <w:tcPr>
            <w:tcW w:w="1572" w:type="dxa"/>
          </w:tcPr>
          <w:p w14:paraId="79C6CDE2" w14:textId="162EDFD1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Video module 3</w:t>
            </w:r>
          </w:p>
        </w:tc>
        <w:tc>
          <w:tcPr>
            <w:tcW w:w="2712" w:type="dxa"/>
          </w:tcPr>
          <w:p w14:paraId="442A4D41" w14:textId="21159268" w:rsidR="00C25695" w:rsidRPr="00301EE9" w:rsidRDefault="00197349" w:rsidP="00C25695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modul témájának elmélyítése, bővítése. </w:t>
            </w:r>
          </w:p>
          <w:p w14:paraId="5AD53F07" w14:textId="50194ECE" w:rsidR="00C25695" w:rsidRPr="00301EE9" w:rsidRDefault="00197349" w:rsidP="00C25695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Tényszerű információ nyújtása a </w:t>
            </w:r>
            <w:r w:rsidR="00547A30">
              <w:rPr>
                <w:rFonts w:asciiTheme="minorHAnsi" w:hAnsiTheme="minorHAnsi" w:cstheme="minorHAnsi"/>
                <w:sz w:val="20"/>
                <w:szCs w:val="20"/>
              </w:rPr>
              <w:t>könyv történetéről</w:t>
            </w:r>
          </w:p>
        </w:tc>
        <w:tc>
          <w:tcPr>
            <w:tcW w:w="1813" w:type="dxa"/>
          </w:tcPr>
          <w:p w14:paraId="41DFC6FC" w14:textId="1F5B2FEA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40E18A69" w14:textId="2C100241" w:rsidR="00C25695" w:rsidRPr="00301EE9" w:rsidRDefault="00197349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videóhoz kapcsolódó szókincs</w:t>
            </w:r>
          </w:p>
        </w:tc>
        <w:tc>
          <w:tcPr>
            <w:tcW w:w="1565" w:type="dxa"/>
          </w:tcPr>
          <w:p w14:paraId="2787C852" w14:textId="053BEEFA" w:rsidR="00C25695" w:rsidRPr="00301EE9" w:rsidRDefault="00301EE9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1F1CB407" w14:textId="7127877C" w:rsidR="00C25695" w:rsidRPr="00C2580A" w:rsidRDefault="00C2580A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251BE6" w:rsidRPr="00C2580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Kreatív alkotás</w:t>
            </w:r>
            <w:r w:rsidR="00251BE6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Személyes és társas kompetenciák</w:t>
            </w:r>
          </w:p>
        </w:tc>
      </w:tr>
      <w:tr w:rsidR="00402227" w:rsidRPr="008B212C" w14:paraId="68B32673" w14:textId="77777777" w:rsidTr="00174CC1">
        <w:tc>
          <w:tcPr>
            <w:tcW w:w="510" w:type="dxa"/>
          </w:tcPr>
          <w:p w14:paraId="1F2FD4D7" w14:textId="5B4DD63B" w:rsidR="00C25695" w:rsidRPr="008B212C" w:rsidRDefault="003F67DD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10</w:t>
            </w:r>
          </w:p>
        </w:tc>
        <w:tc>
          <w:tcPr>
            <w:tcW w:w="601" w:type="dxa"/>
          </w:tcPr>
          <w:p w14:paraId="09050F34" w14:textId="1D9E16BD" w:rsidR="00C25695" w:rsidRPr="008B212C" w:rsidRDefault="003F3C90" w:rsidP="00C2569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28</w:t>
            </w:r>
          </w:p>
        </w:tc>
        <w:tc>
          <w:tcPr>
            <w:tcW w:w="1572" w:type="dxa"/>
          </w:tcPr>
          <w:p w14:paraId="2225023A" w14:textId="07BD9891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</w:t>
            </w:r>
          </w:p>
        </w:tc>
        <w:tc>
          <w:tcPr>
            <w:tcW w:w="2712" w:type="dxa"/>
          </w:tcPr>
          <w:p w14:paraId="00D337BA" w14:textId="4E03BA98" w:rsidR="00C25695" w:rsidRPr="00301EE9" w:rsidRDefault="00197349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tanulók teljesítményének, előrehaladásának értékelése</w:t>
            </w:r>
          </w:p>
        </w:tc>
        <w:tc>
          <w:tcPr>
            <w:tcW w:w="1813" w:type="dxa"/>
          </w:tcPr>
          <w:p w14:paraId="420D8714" w14:textId="7C66362E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1C03E010" w14:textId="7224D202" w:rsidR="00C25695" w:rsidRPr="00301EE9" w:rsidRDefault="00C25695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5BB783ED" w14:textId="7245C9D6" w:rsidR="00C25695" w:rsidRPr="00301EE9" w:rsidRDefault="00301EE9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Teszt és hanganyag (letölthető a Tanárasszisztens felületről)</w:t>
            </w:r>
          </w:p>
        </w:tc>
        <w:tc>
          <w:tcPr>
            <w:tcW w:w="3093" w:type="dxa"/>
          </w:tcPr>
          <w:p w14:paraId="2A4D0B31" w14:textId="6C75F772" w:rsidR="00C25695" w:rsidRPr="00C2580A" w:rsidRDefault="00C25695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25695" w:rsidRPr="008B212C" w14:paraId="63CA0412" w14:textId="77777777" w:rsidTr="00174CC1">
        <w:tc>
          <w:tcPr>
            <w:tcW w:w="510" w:type="dxa"/>
          </w:tcPr>
          <w:p w14:paraId="73D2C8D9" w14:textId="77777777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78702490" w14:textId="77777777" w:rsidR="00C25695" w:rsidRPr="008B212C" w:rsidRDefault="00C25695" w:rsidP="00C2569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919" w:type="dxa"/>
            <w:gridSpan w:val="6"/>
            <w:shd w:val="clear" w:color="auto" w:fill="FFFF00"/>
          </w:tcPr>
          <w:p w14:paraId="50659320" w14:textId="29CF2DA1" w:rsidR="00C25695" w:rsidRPr="00301EE9" w:rsidRDefault="00C25695" w:rsidP="00C2569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Module 4: </w:t>
            </w:r>
            <w:r w:rsidR="00754B37" w:rsidRPr="00301EE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Go for it!</w:t>
            </w:r>
          </w:p>
        </w:tc>
      </w:tr>
      <w:tr w:rsidR="00402227" w:rsidRPr="008B212C" w14:paraId="795233C1" w14:textId="77777777" w:rsidTr="00174CC1">
        <w:tc>
          <w:tcPr>
            <w:tcW w:w="510" w:type="dxa"/>
          </w:tcPr>
          <w:p w14:paraId="0C5D7FAE" w14:textId="77777777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79F7FA3E" w14:textId="724E77F8" w:rsidR="00C25695" w:rsidRPr="008B212C" w:rsidRDefault="003F3C90" w:rsidP="00C2569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29</w:t>
            </w:r>
          </w:p>
        </w:tc>
        <w:tc>
          <w:tcPr>
            <w:tcW w:w="1572" w:type="dxa"/>
          </w:tcPr>
          <w:p w14:paraId="6435E41E" w14:textId="1AA8181D" w:rsidR="00C25695" w:rsidRPr="008B212C" w:rsidRDefault="00C25695" w:rsidP="00C25695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Cover page module 4</w:t>
            </w:r>
          </w:p>
          <w:p w14:paraId="39481A07" w14:textId="33E70F9A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4A (page 4</w:t>
            </w:r>
            <w:r w:rsidR="00754B3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</w:t>
            </w: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-45)</w:t>
            </w:r>
          </w:p>
        </w:tc>
        <w:tc>
          <w:tcPr>
            <w:tcW w:w="2712" w:type="dxa"/>
          </w:tcPr>
          <w:p w14:paraId="7A11CD5E" w14:textId="56F7EB63" w:rsidR="00C25695" w:rsidRPr="00301EE9" w:rsidRDefault="00301EE9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A modul témájának megismerése</w:t>
            </w:r>
            <w:r w:rsidR="00F27176" w:rsidRPr="00301EE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E1B61FA" w14:textId="037F21B3" w:rsidR="00C25695" w:rsidRPr="00301EE9" w:rsidRDefault="00547A30" w:rsidP="00402227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547A3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Először tapasztalt élményekről és kalandokról való beszélgetés. Múltbeli események és élmények elmesélése. Múltbeli események és cselekvések sorrendbe állítása</w:t>
            </w:r>
          </w:p>
        </w:tc>
        <w:tc>
          <w:tcPr>
            <w:tcW w:w="1813" w:type="dxa"/>
          </w:tcPr>
          <w:p w14:paraId="1B8A68B9" w14:textId="02E5C978" w:rsidR="00C25695" w:rsidRPr="00547A30" w:rsidRDefault="00547A30" w:rsidP="00754B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47A30">
              <w:rPr>
                <w:rFonts w:ascii="Calibri" w:eastAsia="Calibri" w:hAnsi="Calibri"/>
                <w:sz w:val="20"/>
                <w:szCs w:val="20"/>
                <w:lang w:eastAsia="en-US"/>
              </w:rPr>
              <w:t>Befejezett múlt idő és Befejezett folyamatos múlt idő</w:t>
            </w:r>
          </w:p>
        </w:tc>
        <w:tc>
          <w:tcPr>
            <w:tcW w:w="2164" w:type="dxa"/>
          </w:tcPr>
          <w:p w14:paraId="27E03DD3" w14:textId="108EAB32" w:rsidR="00C25695" w:rsidRPr="00301EE9" w:rsidRDefault="00C25695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60B09F77" w14:textId="5D56BE00" w:rsidR="00C25695" w:rsidRPr="00301EE9" w:rsidRDefault="00301EE9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2D569D06" w14:textId="73C4FE0A" w:rsidR="00C25695" w:rsidRPr="00C2580A" w:rsidRDefault="00C2580A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710888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Digitális kompetenciák</w:t>
            </w:r>
          </w:p>
          <w:p w14:paraId="607B2C53" w14:textId="0E4B570C" w:rsidR="00613FF1" w:rsidRPr="00C2580A" w:rsidRDefault="00C2580A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Ipar, innováció és infrastruktúra</w:t>
            </w:r>
          </w:p>
          <w:p w14:paraId="72E293EF" w14:textId="3B979C40" w:rsidR="00613FF1" w:rsidRPr="00C2580A" w:rsidRDefault="00613FF1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2227" w:rsidRPr="008B212C" w14:paraId="4D511B63" w14:textId="77777777" w:rsidTr="00174CC1">
        <w:tc>
          <w:tcPr>
            <w:tcW w:w="510" w:type="dxa"/>
          </w:tcPr>
          <w:p w14:paraId="061F4EB2" w14:textId="2C5BEE95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7A1AADD2" w14:textId="6326BBD3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30</w:t>
            </w:r>
          </w:p>
        </w:tc>
        <w:tc>
          <w:tcPr>
            <w:tcW w:w="1572" w:type="dxa"/>
          </w:tcPr>
          <w:p w14:paraId="6C8B5A19" w14:textId="48644E02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4A (page 46-47)</w:t>
            </w:r>
          </w:p>
        </w:tc>
        <w:tc>
          <w:tcPr>
            <w:tcW w:w="2712" w:type="dxa"/>
          </w:tcPr>
          <w:p w14:paraId="390C55B6" w14:textId="34149784" w:rsidR="00402227" w:rsidRPr="00301EE9" w:rsidRDefault="00547A30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Beszélgetés a szabadidős tevékenységekről. Helyzetek/ tevékenységek összehasonlítása. </w:t>
            </w:r>
          </w:p>
        </w:tc>
        <w:tc>
          <w:tcPr>
            <w:tcW w:w="1813" w:type="dxa"/>
          </w:tcPr>
          <w:p w14:paraId="2940FEDC" w14:textId="6BFE7921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3D7E0C4C" w14:textId="5E04B117" w:rsidR="00D020C4" w:rsidRPr="00301EE9" w:rsidRDefault="00547A30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47A30">
              <w:rPr>
                <w:rFonts w:ascii="Calibri" w:eastAsia="Calibri" w:hAnsi="Calibri"/>
                <w:sz w:val="20"/>
                <w:szCs w:val="20"/>
                <w:lang w:eastAsia="en-US"/>
              </w:rPr>
              <w:t>Az „up” és „out” előtagokkal használt igekötős igék</w:t>
            </w:r>
          </w:p>
        </w:tc>
        <w:tc>
          <w:tcPr>
            <w:tcW w:w="1565" w:type="dxa"/>
          </w:tcPr>
          <w:p w14:paraId="27AA994D" w14:textId="702F2194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400593DF" w14:textId="40D450B9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</w:p>
          <w:p w14:paraId="56C7E2B5" w14:textId="01EAFE3B" w:rsidR="00613FF1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Egészség és jólét</w:t>
            </w:r>
            <w:r w:rsidR="00613FF1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</w:tc>
      </w:tr>
      <w:tr w:rsidR="00402227" w:rsidRPr="008B212C" w14:paraId="33FCD57F" w14:textId="77777777" w:rsidTr="00174CC1">
        <w:tc>
          <w:tcPr>
            <w:tcW w:w="510" w:type="dxa"/>
          </w:tcPr>
          <w:p w14:paraId="3DDAE7C6" w14:textId="7EB23B8F" w:rsidR="00D020C4" w:rsidRPr="008B212C" w:rsidRDefault="003F67D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11</w:t>
            </w:r>
          </w:p>
        </w:tc>
        <w:tc>
          <w:tcPr>
            <w:tcW w:w="601" w:type="dxa"/>
          </w:tcPr>
          <w:p w14:paraId="11FA7E7C" w14:textId="0A91FE52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31</w:t>
            </w:r>
          </w:p>
        </w:tc>
        <w:tc>
          <w:tcPr>
            <w:tcW w:w="1572" w:type="dxa"/>
          </w:tcPr>
          <w:p w14:paraId="51D30F92" w14:textId="641A0573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4B (page 48-49)</w:t>
            </w:r>
          </w:p>
        </w:tc>
        <w:tc>
          <w:tcPr>
            <w:tcW w:w="2712" w:type="dxa"/>
          </w:tcPr>
          <w:p w14:paraId="29093A8B" w14:textId="4F4A7F8E" w:rsidR="00402227" w:rsidRPr="00301EE9" w:rsidRDefault="00547A30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Beszélgetés az extrém sportokról. Ok, cél és ellentét kifejezése. Kutatás elvégzése és az eredmények bemutatása.</w:t>
            </w:r>
          </w:p>
        </w:tc>
        <w:tc>
          <w:tcPr>
            <w:tcW w:w="1813" w:type="dxa"/>
          </w:tcPr>
          <w:p w14:paraId="6217AC8D" w14:textId="7A334204" w:rsidR="00402227" w:rsidRPr="00547A30" w:rsidRDefault="00547A30" w:rsidP="00613F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47A30">
              <w:rPr>
                <w:rFonts w:ascii="Calibri" w:eastAsia="Calibri" w:hAnsi="Calibri"/>
                <w:sz w:val="20"/>
                <w:szCs w:val="20"/>
                <w:lang w:eastAsia="en-US"/>
              </w:rPr>
              <w:t>Okhatározói-, célhatározói mellékmondatok és ellentétes mellérendelő mondatok</w:t>
            </w:r>
          </w:p>
        </w:tc>
        <w:tc>
          <w:tcPr>
            <w:tcW w:w="2164" w:type="dxa"/>
          </w:tcPr>
          <w:p w14:paraId="4143970E" w14:textId="7550F484" w:rsidR="00D020C4" w:rsidRPr="00301EE9" w:rsidRDefault="0086212C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12C">
              <w:rPr>
                <w:rFonts w:ascii="Calibri" w:eastAsia="Calibri" w:hAnsi="Calibri"/>
                <w:sz w:val="20"/>
                <w:szCs w:val="20"/>
                <w:lang w:eastAsia="en-US"/>
              </w:rPr>
              <w:t>Elöljárószóval használt igék</w:t>
            </w:r>
          </w:p>
        </w:tc>
        <w:tc>
          <w:tcPr>
            <w:tcW w:w="1565" w:type="dxa"/>
          </w:tcPr>
          <w:p w14:paraId="5906DB43" w14:textId="2FA63699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1D75337E" w14:textId="1485A38D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710888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Önkifejezés és kulturális tudatosság kompetenciái</w:t>
            </w:r>
            <w:r w:rsidR="00710888" w:rsidRPr="00C2580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Kreatív alkotás</w:t>
            </w:r>
          </w:p>
          <w:p w14:paraId="3E3C8596" w14:textId="22FCA98C" w:rsidR="00613FF1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Egészség és jólét</w:t>
            </w:r>
          </w:p>
          <w:p w14:paraId="771677BF" w14:textId="4DF08AF7" w:rsidR="00866FE2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</w:tc>
      </w:tr>
      <w:tr w:rsidR="00402227" w:rsidRPr="008B212C" w14:paraId="55517E59" w14:textId="77777777" w:rsidTr="00174CC1">
        <w:tc>
          <w:tcPr>
            <w:tcW w:w="510" w:type="dxa"/>
          </w:tcPr>
          <w:p w14:paraId="48B0F41C" w14:textId="2AFA14A4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4791B81A" w14:textId="3F300144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32</w:t>
            </w:r>
          </w:p>
        </w:tc>
        <w:tc>
          <w:tcPr>
            <w:tcW w:w="1572" w:type="dxa"/>
          </w:tcPr>
          <w:p w14:paraId="3C50A6CC" w14:textId="059CE29B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4B (page 50-51)</w:t>
            </w:r>
          </w:p>
        </w:tc>
        <w:tc>
          <w:tcPr>
            <w:tcW w:w="2712" w:type="dxa"/>
          </w:tcPr>
          <w:p w14:paraId="7D1BA26B" w14:textId="1F51C743" w:rsidR="00402227" w:rsidRPr="00301EE9" w:rsidRDefault="0086212C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Beszélgetés a kézművességről, hobbikról és szabadidős tevékenységekről. Lehetőségek értékelése és döntéshozás. </w:t>
            </w:r>
          </w:p>
        </w:tc>
        <w:tc>
          <w:tcPr>
            <w:tcW w:w="1813" w:type="dxa"/>
          </w:tcPr>
          <w:p w14:paraId="2832D98F" w14:textId="7005D86F" w:rsidR="00D020C4" w:rsidRPr="008B212C" w:rsidRDefault="00402227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Articles</w:t>
            </w:r>
          </w:p>
        </w:tc>
        <w:tc>
          <w:tcPr>
            <w:tcW w:w="2164" w:type="dxa"/>
          </w:tcPr>
          <w:p w14:paraId="41D11200" w14:textId="47A059AF" w:rsidR="00D020C4" w:rsidRPr="00301EE9" w:rsidRDefault="0086212C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Anyaghoz, mintához, szabáshoz és kézművességhez kapcsolódó szókincs </w:t>
            </w:r>
          </w:p>
        </w:tc>
        <w:tc>
          <w:tcPr>
            <w:tcW w:w="1565" w:type="dxa"/>
          </w:tcPr>
          <w:p w14:paraId="0CAC55AE" w14:textId="30E7C7B1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7F1937A5" w14:textId="65E0034E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866FE2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866FE2" w:rsidRPr="00C2580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Kreatív alkotás</w:t>
            </w:r>
            <w:r w:rsidR="00866FE2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Önkifejezés és kulturális tudatosság kompetenciái</w:t>
            </w:r>
            <w:r w:rsidR="00866FE2" w:rsidRPr="00C2580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4A5FB938" w14:textId="212291D5" w:rsidR="00866FE2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</w:tc>
      </w:tr>
      <w:tr w:rsidR="00402227" w:rsidRPr="008B212C" w14:paraId="7CD5AFF8" w14:textId="77777777" w:rsidTr="00174CC1">
        <w:tc>
          <w:tcPr>
            <w:tcW w:w="510" w:type="dxa"/>
          </w:tcPr>
          <w:p w14:paraId="7E12E2C1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35920591" w14:textId="27C68F90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33</w:t>
            </w:r>
          </w:p>
        </w:tc>
        <w:tc>
          <w:tcPr>
            <w:tcW w:w="1572" w:type="dxa"/>
          </w:tcPr>
          <w:p w14:paraId="3DEC6477" w14:textId="01132FAD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4B (page 52-53)</w:t>
            </w:r>
          </w:p>
        </w:tc>
        <w:tc>
          <w:tcPr>
            <w:tcW w:w="2712" w:type="dxa"/>
          </w:tcPr>
          <w:p w14:paraId="30D70C70" w14:textId="244B231E" w:rsidR="00402227" w:rsidRPr="00301EE9" w:rsidRDefault="000930DB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Beszélgetés a rossz döntésekről. </w:t>
            </w:r>
            <w:r w:rsidRPr="000930DB">
              <w:rPr>
                <w:rFonts w:ascii="Calibri" w:eastAsia="Calibri" w:hAnsi="Calibri"/>
                <w:kern w:val="2"/>
                <w:sz w:val="20"/>
                <w:szCs w:val="20"/>
                <w:lang w:eastAsia="en-US"/>
                <w14:ligatures w14:val="standardContextual"/>
              </w:rPr>
              <w:t>Múltbeli események, cselekvések időrendbe rendezése Egy történetmegírása</w:t>
            </w:r>
          </w:p>
        </w:tc>
        <w:tc>
          <w:tcPr>
            <w:tcW w:w="1813" w:type="dxa"/>
          </w:tcPr>
          <w:p w14:paraId="4504EB0C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22B79C80" w14:textId="4A47A958" w:rsidR="00866FE2" w:rsidRPr="00301EE9" w:rsidRDefault="000930DB" w:rsidP="00866FE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Időt kifejező kötőszavak</w:t>
            </w:r>
          </w:p>
          <w:p w14:paraId="68B9F456" w14:textId="06A3455A" w:rsidR="00D020C4" w:rsidRPr="00301EE9" w:rsidRDefault="000930DB" w:rsidP="00866F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Intenzív jelentésű melléknevek</w:t>
            </w:r>
          </w:p>
        </w:tc>
        <w:tc>
          <w:tcPr>
            <w:tcW w:w="1565" w:type="dxa"/>
          </w:tcPr>
          <w:p w14:paraId="40DF844C" w14:textId="4AA956BA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09421E52" w14:textId="5DEBB22F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Kreatív alkotás</w:t>
            </w:r>
          </w:p>
          <w:p w14:paraId="6AA8209F" w14:textId="566EAF89" w:rsidR="00710888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  <w:p w14:paraId="59E33784" w14:textId="704AF845" w:rsidR="00710888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Szárazföldi ökoszisztémák védelme</w:t>
            </w:r>
          </w:p>
        </w:tc>
      </w:tr>
      <w:tr w:rsidR="00402227" w:rsidRPr="008B212C" w14:paraId="5A759178" w14:textId="77777777" w:rsidTr="00174CC1">
        <w:trPr>
          <w:cantSplit/>
          <w:trHeight w:val="206"/>
        </w:trPr>
        <w:tc>
          <w:tcPr>
            <w:tcW w:w="510" w:type="dxa"/>
          </w:tcPr>
          <w:p w14:paraId="3CB6AD8C" w14:textId="27457478" w:rsidR="00D020C4" w:rsidRPr="008B212C" w:rsidRDefault="003F67D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12</w:t>
            </w:r>
          </w:p>
        </w:tc>
        <w:tc>
          <w:tcPr>
            <w:tcW w:w="601" w:type="dxa"/>
          </w:tcPr>
          <w:p w14:paraId="472C9EB6" w14:textId="11F839AB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34</w:t>
            </w:r>
          </w:p>
        </w:tc>
        <w:tc>
          <w:tcPr>
            <w:tcW w:w="1572" w:type="dxa"/>
          </w:tcPr>
          <w:p w14:paraId="7B68E553" w14:textId="17B09C4C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Review 4</w:t>
            </w:r>
          </w:p>
          <w:p w14:paraId="5890FE6B" w14:textId="77777777" w:rsid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  <w:p w14:paraId="4D7D46FB" w14:textId="77777777" w:rsidR="00534400" w:rsidRPr="00534400" w:rsidRDefault="00534400" w:rsidP="005344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4400">
              <w:rPr>
                <w:rFonts w:asciiTheme="minorHAnsi" w:hAnsiTheme="minorHAnsi" w:cstheme="minorHAnsi"/>
                <w:sz w:val="20"/>
                <w:szCs w:val="20"/>
              </w:rPr>
              <w:t>Összefoglalás</w:t>
            </w:r>
          </w:p>
          <w:p w14:paraId="15D19791" w14:textId="5A18EB8A" w:rsidR="00534400" w:rsidRPr="008B212C" w:rsidRDefault="00534400" w:rsidP="005344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34400">
              <w:rPr>
                <w:rFonts w:asciiTheme="minorHAnsi" w:hAnsiTheme="minorHAnsi" w:cstheme="minorHAnsi"/>
                <w:sz w:val="20"/>
                <w:szCs w:val="20"/>
              </w:rPr>
              <w:t>Önértékelés</w:t>
            </w:r>
          </w:p>
        </w:tc>
        <w:tc>
          <w:tcPr>
            <w:tcW w:w="2712" w:type="dxa"/>
          </w:tcPr>
          <w:p w14:paraId="4FAAF16B" w14:textId="026B8978" w:rsidR="00D020C4" w:rsidRPr="00301EE9" w:rsidRDefault="0019734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modulban tanult szerkezetek, funkciók és szókincs átismétlése</w:t>
            </w:r>
          </w:p>
          <w:p w14:paraId="24B05B49" w14:textId="3B90F3D4" w:rsidR="00D020C4" w:rsidRPr="00301EE9" w:rsidRDefault="0019734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Lehetőséget biztosítani a tanulók számára, hogy kövessék a fejlődésüket</w:t>
            </w:r>
          </w:p>
        </w:tc>
        <w:tc>
          <w:tcPr>
            <w:tcW w:w="1813" w:type="dxa"/>
          </w:tcPr>
          <w:p w14:paraId="1CAACF8C" w14:textId="7515BF3B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5FE8E109" w14:textId="78A88C27" w:rsidR="00D020C4" w:rsidRPr="00301EE9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040DF26F" w14:textId="5400CF99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261A4FD6" w14:textId="5155A347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710888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402227" w:rsidRPr="008B212C" w14:paraId="1B901E3D" w14:textId="77777777" w:rsidTr="00174CC1">
        <w:tc>
          <w:tcPr>
            <w:tcW w:w="510" w:type="dxa"/>
          </w:tcPr>
          <w:p w14:paraId="6CE87300" w14:textId="3ED2360F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2C90C3C2" w14:textId="1EC8A23F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35-36</w:t>
            </w:r>
          </w:p>
        </w:tc>
        <w:tc>
          <w:tcPr>
            <w:tcW w:w="1572" w:type="dxa"/>
          </w:tcPr>
          <w:p w14:paraId="48B2AD96" w14:textId="6EDFA582" w:rsidR="00D020C4" w:rsidRPr="008B212C" w:rsidRDefault="00534400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Vizsgatréning </w:t>
            </w:r>
            <w:r w:rsidR="00D020C4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modules 3-4</w:t>
            </w:r>
          </w:p>
        </w:tc>
        <w:tc>
          <w:tcPr>
            <w:tcW w:w="2712" w:type="dxa"/>
          </w:tcPr>
          <w:p w14:paraId="09BA319B" w14:textId="50AB3047" w:rsidR="00D020C4" w:rsidRPr="00301EE9" w:rsidRDefault="00534400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Ismerkedés a vizsgastílusú feladat típusokkal és vizsgastratégiák kialakítása</w:t>
            </w:r>
          </w:p>
        </w:tc>
        <w:tc>
          <w:tcPr>
            <w:tcW w:w="1813" w:type="dxa"/>
          </w:tcPr>
          <w:p w14:paraId="470DC02E" w14:textId="5E9E24E1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75927961" w14:textId="5A287F07" w:rsidR="00D020C4" w:rsidRPr="00301EE9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0F4761D2" w14:textId="45583031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143D1B52" w14:textId="62F1E6C5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  <w:p w14:paraId="40807833" w14:textId="04E15C37" w:rsidR="00251BE6" w:rsidRPr="00C2580A" w:rsidRDefault="00251BE6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2227" w:rsidRPr="008B212C" w14:paraId="52F6B32D" w14:textId="77777777" w:rsidTr="00174CC1">
        <w:tc>
          <w:tcPr>
            <w:tcW w:w="510" w:type="dxa"/>
          </w:tcPr>
          <w:p w14:paraId="35DC86CC" w14:textId="2DFEACD2" w:rsidR="00D020C4" w:rsidRPr="008B212C" w:rsidRDefault="003F67D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13</w:t>
            </w:r>
          </w:p>
        </w:tc>
        <w:tc>
          <w:tcPr>
            <w:tcW w:w="601" w:type="dxa"/>
          </w:tcPr>
          <w:p w14:paraId="682C15D3" w14:textId="6611D6C6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37</w:t>
            </w:r>
          </w:p>
        </w:tc>
        <w:tc>
          <w:tcPr>
            <w:tcW w:w="1572" w:type="dxa"/>
          </w:tcPr>
          <w:p w14:paraId="7E4E380F" w14:textId="1E729915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Video module 4</w:t>
            </w:r>
          </w:p>
        </w:tc>
        <w:tc>
          <w:tcPr>
            <w:tcW w:w="2712" w:type="dxa"/>
          </w:tcPr>
          <w:p w14:paraId="31EEC0F6" w14:textId="7E374243" w:rsidR="00D020C4" w:rsidRPr="00301EE9" w:rsidRDefault="00197349" w:rsidP="00D020C4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modul témájának elmélyítése, bővítése. </w:t>
            </w:r>
          </w:p>
          <w:p w14:paraId="19C993AF" w14:textId="7DAE9A5F" w:rsidR="00D020C4" w:rsidRPr="00301EE9" w:rsidRDefault="00197349" w:rsidP="00D020C4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Tényszerű információ nyújtása a </w:t>
            </w:r>
            <w:r w:rsidR="000930DB">
              <w:rPr>
                <w:rFonts w:asciiTheme="minorHAnsi" w:hAnsiTheme="minorHAnsi" w:cstheme="minorHAnsi"/>
                <w:sz w:val="20"/>
                <w:szCs w:val="20"/>
              </w:rPr>
              <w:t>jéghokiról</w:t>
            </w:r>
          </w:p>
        </w:tc>
        <w:tc>
          <w:tcPr>
            <w:tcW w:w="1813" w:type="dxa"/>
          </w:tcPr>
          <w:p w14:paraId="65335A58" w14:textId="3B8B0B81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7E1DBD87" w14:textId="334D31E2" w:rsidR="00D020C4" w:rsidRPr="00301EE9" w:rsidRDefault="0019734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videóhoz kapcsolódó szókincs</w:t>
            </w:r>
          </w:p>
        </w:tc>
        <w:tc>
          <w:tcPr>
            <w:tcW w:w="1565" w:type="dxa"/>
          </w:tcPr>
          <w:p w14:paraId="55FCE2E5" w14:textId="4CE513F8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048ED400" w14:textId="33B3FA77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251BE6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Önkifejezés és kulturális tudatosság kompetenciái</w:t>
            </w:r>
            <w:r w:rsidR="00251BE6" w:rsidRPr="00C2580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Kreatív alkotás</w:t>
            </w:r>
          </w:p>
          <w:p w14:paraId="619958F6" w14:textId="74D822BD" w:rsidR="00866FE2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Szárazföldi ökoszisztémák védelme</w:t>
            </w:r>
          </w:p>
        </w:tc>
      </w:tr>
      <w:tr w:rsidR="00402227" w:rsidRPr="008B212C" w14:paraId="78E710D3" w14:textId="77777777" w:rsidTr="00174CC1">
        <w:tc>
          <w:tcPr>
            <w:tcW w:w="510" w:type="dxa"/>
          </w:tcPr>
          <w:p w14:paraId="07762B72" w14:textId="1D08CBA2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5B6D6903" w14:textId="431A4593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38</w:t>
            </w:r>
          </w:p>
        </w:tc>
        <w:tc>
          <w:tcPr>
            <w:tcW w:w="1572" w:type="dxa"/>
          </w:tcPr>
          <w:p w14:paraId="0F628590" w14:textId="2DA8C934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Task modules 3-4</w:t>
            </w:r>
          </w:p>
        </w:tc>
        <w:tc>
          <w:tcPr>
            <w:tcW w:w="2712" w:type="dxa"/>
          </w:tcPr>
          <w:p w14:paraId="51AAA740" w14:textId="61CBCCDD" w:rsidR="00D020C4" w:rsidRPr="00301EE9" w:rsidRDefault="000930DB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Egy önéletrajz legfontosabb jellemzőinek a megértése</w:t>
            </w:r>
            <w:r w:rsidR="00F27176" w:rsidRPr="00301EE9">
              <w:rPr>
                <w:rFonts w:ascii="Calibri" w:eastAsia="Calibri" w:hAnsi="Calibri"/>
                <w:sz w:val="20"/>
                <w:szCs w:val="20"/>
                <w:lang w:eastAsia="en-US"/>
              </w:rPr>
              <w:t>.</w:t>
            </w:r>
            <w:r w:rsidR="00866FE2" w:rsidRPr="00301EE9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Saját önéletrajz írása</w:t>
            </w:r>
          </w:p>
        </w:tc>
        <w:tc>
          <w:tcPr>
            <w:tcW w:w="1813" w:type="dxa"/>
          </w:tcPr>
          <w:p w14:paraId="1ADF1619" w14:textId="0A1B4925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7B5F7A5F" w14:textId="678ABA19" w:rsidR="00D020C4" w:rsidRPr="00301EE9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18E67EAF" w14:textId="12FE9807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58ED4B04" w14:textId="1A9C76CF" w:rsidR="001C6476" w:rsidRPr="00C2580A" w:rsidRDefault="00C2580A" w:rsidP="001C64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1C6476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1C6476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1C6476" w:rsidRPr="00C2580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Kreatív alkotás</w:t>
            </w:r>
          </w:p>
          <w:p w14:paraId="5D96AFE7" w14:textId="0F129E5D" w:rsidR="00D020C4" w:rsidRPr="00C2580A" w:rsidRDefault="00C2580A" w:rsidP="001C64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</w:tc>
      </w:tr>
      <w:tr w:rsidR="00402227" w:rsidRPr="008B212C" w14:paraId="4FB9173B" w14:textId="77777777" w:rsidTr="00174CC1">
        <w:tc>
          <w:tcPr>
            <w:tcW w:w="510" w:type="dxa"/>
          </w:tcPr>
          <w:p w14:paraId="7136B4B1" w14:textId="4ACF0FD1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5ABEE675" w14:textId="32857409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39</w:t>
            </w:r>
          </w:p>
        </w:tc>
        <w:tc>
          <w:tcPr>
            <w:tcW w:w="1572" w:type="dxa"/>
          </w:tcPr>
          <w:p w14:paraId="689BFB21" w14:textId="09D3A450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</w:t>
            </w:r>
          </w:p>
        </w:tc>
        <w:tc>
          <w:tcPr>
            <w:tcW w:w="2712" w:type="dxa"/>
          </w:tcPr>
          <w:p w14:paraId="42FE1F05" w14:textId="083F76F6" w:rsidR="00D020C4" w:rsidRPr="00301EE9" w:rsidRDefault="0019734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tanulók teljesítményének, előrehaladásának értékelése</w:t>
            </w:r>
          </w:p>
        </w:tc>
        <w:tc>
          <w:tcPr>
            <w:tcW w:w="1813" w:type="dxa"/>
          </w:tcPr>
          <w:p w14:paraId="29F8CA3A" w14:textId="325FAA65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4872CA84" w14:textId="6FF65177" w:rsidR="00D020C4" w:rsidRPr="00301EE9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76D013AD" w14:textId="5BD3C6DF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Teszt és hanganyag (letölthető a Tanárasszisztens felületről)</w:t>
            </w:r>
          </w:p>
        </w:tc>
        <w:tc>
          <w:tcPr>
            <w:tcW w:w="3093" w:type="dxa"/>
          </w:tcPr>
          <w:p w14:paraId="278FB901" w14:textId="7578DA85" w:rsidR="00D020C4" w:rsidRPr="00C2580A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20C4" w:rsidRPr="008B212C" w14:paraId="25A8A385" w14:textId="77777777" w:rsidTr="00174CC1">
        <w:tc>
          <w:tcPr>
            <w:tcW w:w="510" w:type="dxa"/>
          </w:tcPr>
          <w:p w14:paraId="4E6EF7D4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12265FDA" w14:textId="77777777" w:rsidR="00D020C4" w:rsidRPr="008B212C" w:rsidRDefault="00D020C4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919" w:type="dxa"/>
            <w:gridSpan w:val="6"/>
            <w:shd w:val="clear" w:color="auto" w:fill="FFFF00"/>
          </w:tcPr>
          <w:p w14:paraId="43D6E1FE" w14:textId="72D345E7" w:rsidR="00D020C4" w:rsidRPr="00301EE9" w:rsidRDefault="00D020C4" w:rsidP="00D020C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Module 5: </w:t>
            </w:r>
            <w:r w:rsidR="00073B86" w:rsidRPr="00301EE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Better habits, better you</w:t>
            </w:r>
          </w:p>
        </w:tc>
      </w:tr>
      <w:tr w:rsidR="00402227" w:rsidRPr="008B212C" w14:paraId="64D628A6" w14:textId="77777777" w:rsidTr="00174CC1">
        <w:tc>
          <w:tcPr>
            <w:tcW w:w="510" w:type="dxa"/>
          </w:tcPr>
          <w:p w14:paraId="6CDA4BFE" w14:textId="02D00A9B" w:rsidR="00D020C4" w:rsidRPr="008B212C" w:rsidRDefault="003F67D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14</w:t>
            </w:r>
          </w:p>
        </w:tc>
        <w:tc>
          <w:tcPr>
            <w:tcW w:w="601" w:type="dxa"/>
          </w:tcPr>
          <w:p w14:paraId="0DA23DA5" w14:textId="6C16C969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40</w:t>
            </w:r>
          </w:p>
        </w:tc>
        <w:tc>
          <w:tcPr>
            <w:tcW w:w="1572" w:type="dxa"/>
          </w:tcPr>
          <w:p w14:paraId="3DB1DA44" w14:textId="447DFC0E" w:rsidR="00D020C4" w:rsidRPr="008B212C" w:rsidRDefault="00D020C4" w:rsidP="00D020C4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Cover page module 5</w:t>
            </w:r>
          </w:p>
          <w:p w14:paraId="2423ABD9" w14:textId="321E73BD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5A (page 5</w:t>
            </w:r>
            <w:r w:rsidR="00073B86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5</w:t>
            </w: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-57)</w:t>
            </w:r>
          </w:p>
        </w:tc>
        <w:tc>
          <w:tcPr>
            <w:tcW w:w="2712" w:type="dxa"/>
          </w:tcPr>
          <w:p w14:paraId="0784738F" w14:textId="7FE2924C" w:rsidR="00402227" w:rsidRPr="00301EE9" w:rsidRDefault="00301EE9" w:rsidP="00073B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 modul témájának megismerése</w:t>
            </w:r>
            <w:r w:rsidR="00073B86"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. </w:t>
            </w:r>
            <w:r w:rsidR="000930DB">
              <w:rPr>
                <w:rFonts w:ascii="Calibri" w:eastAsia="Calibri" w:hAnsi="Calibri"/>
                <w:sz w:val="20"/>
                <w:szCs w:val="20"/>
                <w:lang w:eastAsia="en-US"/>
              </w:rPr>
              <w:t>Beszélgetés a szokásokról.</w:t>
            </w:r>
            <w:r w:rsidR="00073B86" w:rsidRPr="00301EE9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r w:rsidR="000930DB">
              <w:rPr>
                <w:rFonts w:ascii="Calibri" w:eastAsia="Calibri" w:hAnsi="Calibri"/>
                <w:sz w:val="20"/>
                <w:szCs w:val="20"/>
                <w:lang w:eastAsia="en-US"/>
              </w:rPr>
              <w:t>Kötelesség, tiltás és a szükségesség hiányának a kifejezése</w:t>
            </w:r>
            <w:r w:rsidR="00F27176" w:rsidRPr="00301EE9">
              <w:rPr>
                <w:rFonts w:ascii="Calibri" w:eastAsia="Calibri" w:hAnsi="Calibri"/>
                <w:sz w:val="20"/>
                <w:szCs w:val="20"/>
                <w:lang w:eastAsia="en-US"/>
              </w:rPr>
              <w:t>.</w:t>
            </w:r>
            <w:r w:rsidR="00073B86" w:rsidRPr="00301EE9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r w:rsidR="000930DB">
              <w:rPr>
                <w:rFonts w:ascii="Calibri" w:eastAsia="Calibri" w:hAnsi="Calibri"/>
                <w:sz w:val="20"/>
                <w:szCs w:val="20"/>
                <w:lang w:eastAsia="en-US"/>
              </w:rPr>
              <w:t>Képesség kifejezése és tanács adása</w:t>
            </w:r>
            <w:r w:rsidR="00F27176" w:rsidRPr="00301EE9">
              <w:rPr>
                <w:rFonts w:ascii="Calibri" w:eastAsia="Calibri" w:hAnsi="Calibri"/>
                <w:sz w:val="20"/>
                <w:szCs w:val="20"/>
                <w:lang w:eastAsia="en-US"/>
              </w:rPr>
              <w:t>.</w:t>
            </w:r>
            <w:r w:rsidR="00073B86" w:rsidRPr="00301EE9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r w:rsidR="000930DB">
              <w:rPr>
                <w:rFonts w:ascii="Calibri" w:eastAsia="Calibri" w:hAnsi="Calibri"/>
                <w:sz w:val="20"/>
                <w:szCs w:val="20"/>
                <w:lang w:eastAsia="en-US"/>
              </w:rPr>
              <w:t>Vélemény kifejtése és javaslattétel</w:t>
            </w:r>
          </w:p>
        </w:tc>
        <w:tc>
          <w:tcPr>
            <w:tcW w:w="1813" w:type="dxa"/>
          </w:tcPr>
          <w:p w14:paraId="7F51F29D" w14:textId="35B9444A" w:rsidR="00402227" w:rsidRPr="008B212C" w:rsidRDefault="00BB3D1C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Módbeli segédigék</w:t>
            </w:r>
            <w:r w:rsidR="00073B86" w:rsidRPr="00073B8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(I)</w:t>
            </w:r>
          </w:p>
        </w:tc>
        <w:tc>
          <w:tcPr>
            <w:tcW w:w="2164" w:type="dxa"/>
          </w:tcPr>
          <w:p w14:paraId="05D55DAF" w14:textId="47BBBFDD" w:rsidR="00D020C4" w:rsidRPr="00301EE9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6577C4BC" w14:textId="42DD3BA7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02AAD70D" w14:textId="03F1C7D0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</w:p>
          <w:p w14:paraId="3EC3490C" w14:textId="134902A0" w:rsidR="00073B86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Egészség és jólét</w:t>
            </w:r>
          </w:p>
        </w:tc>
      </w:tr>
      <w:tr w:rsidR="00402227" w:rsidRPr="008B212C" w14:paraId="67ECBC5F" w14:textId="77777777" w:rsidTr="00174CC1">
        <w:tc>
          <w:tcPr>
            <w:tcW w:w="510" w:type="dxa"/>
          </w:tcPr>
          <w:p w14:paraId="23274996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353EC9BF" w14:textId="5F81C7AA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41</w:t>
            </w:r>
          </w:p>
        </w:tc>
        <w:tc>
          <w:tcPr>
            <w:tcW w:w="1572" w:type="dxa"/>
          </w:tcPr>
          <w:p w14:paraId="44CE7E73" w14:textId="3886D4B3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5A (page 58-59)</w:t>
            </w:r>
          </w:p>
        </w:tc>
        <w:tc>
          <w:tcPr>
            <w:tcW w:w="2712" w:type="dxa"/>
          </w:tcPr>
          <w:p w14:paraId="5786C2AE" w14:textId="4CADA9A9" w:rsidR="002A2388" w:rsidRPr="00301EE9" w:rsidRDefault="000930DB" w:rsidP="002A23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Beszélgetés az időgazdálkodásról és a jólétről. </w:t>
            </w:r>
            <w:r w:rsidR="002A2388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Egy tanácsadó email írása. </w:t>
            </w:r>
          </w:p>
          <w:p w14:paraId="40D5E85B" w14:textId="4303284A" w:rsidR="00073B86" w:rsidRPr="00301EE9" w:rsidRDefault="00073B86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3" w:type="dxa"/>
          </w:tcPr>
          <w:p w14:paraId="693FB815" w14:textId="42455740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4C85F357" w14:textId="7AE300B4" w:rsidR="00D020C4" w:rsidRPr="00301EE9" w:rsidRDefault="002A2388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A2388">
              <w:rPr>
                <w:rFonts w:ascii="Calibri" w:eastAsia="Calibri" w:hAnsi="Calibri"/>
                <w:sz w:val="20"/>
                <w:szCs w:val="20"/>
                <w:lang w:eastAsia="en-US"/>
              </w:rPr>
              <w:t>A „set” és „break” igékkel alkotott szókapcsolatok</w:t>
            </w:r>
          </w:p>
        </w:tc>
        <w:tc>
          <w:tcPr>
            <w:tcW w:w="1565" w:type="dxa"/>
          </w:tcPr>
          <w:p w14:paraId="49D53828" w14:textId="6D7C8164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379961E6" w14:textId="09A5006E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Személyes és társas kompetenciák</w:t>
            </w:r>
          </w:p>
          <w:p w14:paraId="2DDE7714" w14:textId="61F47613" w:rsidR="00893FED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  <w:p w14:paraId="13D8316C" w14:textId="743E961A" w:rsidR="00893FED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Egészség és jólét</w:t>
            </w:r>
          </w:p>
        </w:tc>
      </w:tr>
      <w:tr w:rsidR="00402227" w:rsidRPr="008B212C" w14:paraId="75D50FFC" w14:textId="77777777" w:rsidTr="00174CC1">
        <w:tc>
          <w:tcPr>
            <w:tcW w:w="510" w:type="dxa"/>
          </w:tcPr>
          <w:p w14:paraId="29FCD383" w14:textId="03D21961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634B1A7C" w14:textId="7006B02C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42</w:t>
            </w:r>
          </w:p>
        </w:tc>
        <w:tc>
          <w:tcPr>
            <w:tcW w:w="1572" w:type="dxa"/>
          </w:tcPr>
          <w:p w14:paraId="5343F557" w14:textId="7F9C1BA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5B (page 60-61) </w:t>
            </w:r>
          </w:p>
        </w:tc>
        <w:tc>
          <w:tcPr>
            <w:tcW w:w="2712" w:type="dxa"/>
          </w:tcPr>
          <w:p w14:paraId="7127F2D4" w14:textId="4EF60E7D" w:rsidR="00314A3E" w:rsidRPr="00301EE9" w:rsidRDefault="002A2388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A2388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A egészség, a fitnesz és a jóllét témáiról való beszélgetés. Lehetőségek felvetése, engedély kérése, kérések </w:t>
            </w:r>
            <w:r w:rsidRPr="002A2388">
              <w:rPr>
                <w:rFonts w:ascii="Calibri" w:eastAsia="Calibri" w:hAnsi="Calibri"/>
                <w:sz w:val="20"/>
                <w:szCs w:val="20"/>
                <w:lang w:eastAsia="en-US"/>
              </w:rPr>
              <w:lastRenderedPageBreak/>
              <w:t>megfogalmazása és következtetések levonása</w:t>
            </w:r>
          </w:p>
        </w:tc>
        <w:tc>
          <w:tcPr>
            <w:tcW w:w="1813" w:type="dxa"/>
          </w:tcPr>
          <w:p w14:paraId="249BA242" w14:textId="4AC284C7" w:rsidR="00D020C4" w:rsidRPr="008B212C" w:rsidRDefault="00BB3D1C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lastRenderedPageBreak/>
              <w:t>Módbeli segédigék</w:t>
            </w:r>
            <w:r w:rsidR="00073B86" w:rsidRPr="00073B8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(II)</w:t>
            </w:r>
          </w:p>
        </w:tc>
        <w:tc>
          <w:tcPr>
            <w:tcW w:w="2164" w:type="dxa"/>
          </w:tcPr>
          <w:p w14:paraId="01AC7F8B" w14:textId="11FE48CA" w:rsidR="00D020C4" w:rsidRPr="00301EE9" w:rsidRDefault="002A2388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Negatív előtagú ellentétes jelentésű szavak</w:t>
            </w:r>
          </w:p>
        </w:tc>
        <w:tc>
          <w:tcPr>
            <w:tcW w:w="1565" w:type="dxa"/>
          </w:tcPr>
          <w:p w14:paraId="51A5A880" w14:textId="3B9B34C6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10958B8F" w14:textId="7F8692ED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Személyes és társas kompetenciák</w:t>
            </w:r>
            <w:r w:rsidR="00893FED" w:rsidRPr="00C2580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Kreatív alkotás</w:t>
            </w:r>
            <w:r w:rsidR="00893FED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</w:p>
          <w:p w14:paraId="0B5813BC" w14:textId="3434C53A" w:rsidR="00893FED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Közvetítés</w:t>
            </w:r>
          </w:p>
          <w:p w14:paraId="5B3E0866" w14:textId="55FAAB1F" w:rsidR="00893FED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Egészség és jólét</w:t>
            </w:r>
          </w:p>
        </w:tc>
      </w:tr>
      <w:tr w:rsidR="00402227" w:rsidRPr="008B212C" w14:paraId="246C8E4B" w14:textId="77777777" w:rsidTr="00174CC1">
        <w:tc>
          <w:tcPr>
            <w:tcW w:w="510" w:type="dxa"/>
          </w:tcPr>
          <w:p w14:paraId="0602DC83" w14:textId="0F78FFB0" w:rsidR="00D020C4" w:rsidRPr="008B212C" w:rsidRDefault="003F67D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15</w:t>
            </w:r>
          </w:p>
        </w:tc>
        <w:tc>
          <w:tcPr>
            <w:tcW w:w="601" w:type="dxa"/>
          </w:tcPr>
          <w:p w14:paraId="36D25380" w14:textId="0BF2EDA5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43</w:t>
            </w:r>
          </w:p>
        </w:tc>
        <w:tc>
          <w:tcPr>
            <w:tcW w:w="1572" w:type="dxa"/>
          </w:tcPr>
          <w:p w14:paraId="3DDA1B09" w14:textId="7579F390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5B (page 62-63)</w:t>
            </w:r>
          </w:p>
        </w:tc>
        <w:tc>
          <w:tcPr>
            <w:tcW w:w="2712" w:type="dxa"/>
          </w:tcPr>
          <w:p w14:paraId="734BF152" w14:textId="49E6E7E0" w:rsidR="00314A3E" w:rsidRPr="00301EE9" w:rsidRDefault="002A2388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A2388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Beszél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getés</w:t>
            </w:r>
            <w:r w:rsidRPr="002A2388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az egészséggel és az étkezési szokásokkal kapcsolatos kérdésekről. Beszél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getés</w:t>
            </w:r>
            <w:r w:rsidRPr="002A2388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a fitnesz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ről</w:t>
            </w:r>
            <w:r w:rsidRPr="002A2388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és a jóllét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ről</w:t>
            </w:r>
            <w:r w:rsidRPr="002A2388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.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A lehetőségek mérlegelése, az előnyök és a hátrányok meghatározása, majd döntéshozatal. </w:t>
            </w:r>
          </w:p>
        </w:tc>
        <w:tc>
          <w:tcPr>
            <w:tcW w:w="1813" w:type="dxa"/>
          </w:tcPr>
          <w:p w14:paraId="630D3FCA" w14:textId="05A7962A" w:rsidR="00073B86" w:rsidRPr="00073B86" w:rsidRDefault="00BB3D1C" w:rsidP="00073B86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Mennyiségjelzők</w:t>
            </w:r>
          </w:p>
          <w:p w14:paraId="4375DAD0" w14:textId="753ED264" w:rsidR="00D020C4" w:rsidRPr="008B212C" w:rsidRDefault="00073B86" w:rsidP="00073B8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B3D1C">
              <w:rPr>
                <w:rFonts w:ascii="Calibri" w:eastAsia="Calibri" w:hAnsi="Calibri"/>
                <w:i/>
                <w:iCs/>
                <w:sz w:val="20"/>
                <w:szCs w:val="20"/>
                <w:lang w:val="en-GB" w:eastAsia="en-US"/>
              </w:rPr>
              <w:t>Some-Any- No-Every</w:t>
            </w:r>
            <w:r w:rsidRPr="00073B8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</w:t>
            </w:r>
            <w:r w:rsidR="00BB3D1C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előtagú határozatlan névmások</w:t>
            </w:r>
          </w:p>
        </w:tc>
        <w:tc>
          <w:tcPr>
            <w:tcW w:w="2164" w:type="dxa"/>
          </w:tcPr>
          <w:p w14:paraId="1B583981" w14:textId="6C015DCB" w:rsidR="00D020C4" w:rsidRPr="00301EE9" w:rsidRDefault="002A2388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Könnyen összetéveszthető szavak</w:t>
            </w:r>
          </w:p>
        </w:tc>
        <w:tc>
          <w:tcPr>
            <w:tcW w:w="1565" w:type="dxa"/>
          </w:tcPr>
          <w:p w14:paraId="22A2B879" w14:textId="764A2B5E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0CA979B8" w14:textId="63B70A0A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073B86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073B86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Személyes és társas kompetenciák</w:t>
            </w:r>
          </w:p>
          <w:p w14:paraId="507603FF" w14:textId="2FB1447D" w:rsidR="00073B86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Egészség és jólét</w:t>
            </w:r>
          </w:p>
          <w:p w14:paraId="578BACAF" w14:textId="134480F9" w:rsidR="00073B86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</w:tc>
      </w:tr>
      <w:tr w:rsidR="00402227" w:rsidRPr="008B212C" w14:paraId="3EE5E0D8" w14:textId="77777777" w:rsidTr="00174CC1">
        <w:tc>
          <w:tcPr>
            <w:tcW w:w="510" w:type="dxa"/>
          </w:tcPr>
          <w:p w14:paraId="444E5EDD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0D9A0F71" w14:textId="11B2BE67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44</w:t>
            </w:r>
          </w:p>
        </w:tc>
        <w:tc>
          <w:tcPr>
            <w:tcW w:w="1572" w:type="dxa"/>
          </w:tcPr>
          <w:p w14:paraId="6A4F1CA4" w14:textId="6E84D19A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5B (page 64-65)</w:t>
            </w:r>
          </w:p>
        </w:tc>
        <w:tc>
          <w:tcPr>
            <w:tcW w:w="2712" w:type="dxa"/>
          </w:tcPr>
          <w:p w14:paraId="780AC16D" w14:textId="536D9237" w:rsidR="00314A3E" w:rsidRPr="00301EE9" w:rsidRDefault="002A2388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Beszélgetés a közösségi médiáról és az egészségügyi tanácsokról. Egy előnyöket és hátrányokat taglaló esszé írása. </w:t>
            </w:r>
          </w:p>
        </w:tc>
        <w:tc>
          <w:tcPr>
            <w:tcW w:w="1813" w:type="dxa"/>
          </w:tcPr>
          <w:p w14:paraId="4FAB6A7B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7E20E27F" w14:textId="48DA90EB" w:rsidR="00D020C4" w:rsidRPr="00301EE9" w:rsidRDefault="002A2388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Kötőszavak</w:t>
            </w:r>
          </w:p>
        </w:tc>
        <w:tc>
          <w:tcPr>
            <w:tcW w:w="1565" w:type="dxa"/>
          </w:tcPr>
          <w:p w14:paraId="4E9E1EF7" w14:textId="2DA38CBA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64114CC1" w14:textId="68BF82FC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Kreatív alkotás</w:t>
            </w:r>
          </w:p>
          <w:p w14:paraId="2316DB40" w14:textId="3D2A29AB" w:rsidR="00C76103" w:rsidRPr="00C2580A" w:rsidRDefault="00C76103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2227" w:rsidRPr="008B212C" w14:paraId="28497C78" w14:textId="77777777" w:rsidTr="00174CC1">
        <w:tc>
          <w:tcPr>
            <w:tcW w:w="510" w:type="dxa"/>
          </w:tcPr>
          <w:p w14:paraId="4D953A31" w14:textId="6F9F2A38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70E64D14" w14:textId="3FE28CED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45</w:t>
            </w:r>
          </w:p>
        </w:tc>
        <w:tc>
          <w:tcPr>
            <w:tcW w:w="1572" w:type="dxa"/>
          </w:tcPr>
          <w:p w14:paraId="717EF02F" w14:textId="11FC3742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Review 5</w:t>
            </w:r>
          </w:p>
          <w:p w14:paraId="5E1C78F2" w14:textId="77777777" w:rsid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  <w:p w14:paraId="0558CBDC" w14:textId="77777777" w:rsidR="00534400" w:rsidRPr="00534400" w:rsidRDefault="00534400" w:rsidP="005344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4400">
              <w:rPr>
                <w:rFonts w:asciiTheme="minorHAnsi" w:hAnsiTheme="minorHAnsi" w:cstheme="minorHAnsi"/>
                <w:sz w:val="20"/>
                <w:szCs w:val="20"/>
              </w:rPr>
              <w:t>Összefoglalás</w:t>
            </w:r>
          </w:p>
          <w:p w14:paraId="4E27EBF4" w14:textId="3A9178A2" w:rsidR="00534400" w:rsidRPr="008B212C" w:rsidRDefault="00534400" w:rsidP="005344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34400">
              <w:rPr>
                <w:rFonts w:asciiTheme="minorHAnsi" w:hAnsiTheme="minorHAnsi" w:cstheme="minorHAnsi"/>
                <w:sz w:val="20"/>
                <w:szCs w:val="20"/>
              </w:rPr>
              <w:t>Önértékelés</w:t>
            </w:r>
          </w:p>
        </w:tc>
        <w:tc>
          <w:tcPr>
            <w:tcW w:w="2712" w:type="dxa"/>
          </w:tcPr>
          <w:p w14:paraId="70FF6983" w14:textId="05C83C73" w:rsidR="00D020C4" w:rsidRPr="00301EE9" w:rsidRDefault="0019734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modulban tanult szerkezetek, funkciók és szókincs átismétlése</w:t>
            </w:r>
          </w:p>
          <w:p w14:paraId="6C93DADC" w14:textId="2FCA8BB2" w:rsidR="00D020C4" w:rsidRPr="00301EE9" w:rsidRDefault="0019734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Lehetőséget biztosítani a tanulók számára, hogy kövessék a fejlődésüket</w:t>
            </w:r>
          </w:p>
        </w:tc>
        <w:tc>
          <w:tcPr>
            <w:tcW w:w="1813" w:type="dxa"/>
          </w:tcPr>
          <w:p w14:paraId="7F402759" w14:textId="12FF8308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5B32843B" w14:textId="46322ECD" w:rsidR="00D020C4" w:rsidRPr="00301EE9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3C07B1DC" w14:textId="0887F855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0E3F2A61" w14:textId="70567877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710888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402227" w:rsidRPr="008B212C" w14:paraId="34D7E247" w14:textId="77777777" w:rsidTr="00174CC1">
        <w:tc>
          <w:tcPr>
            <w:tcW w:w="510" w:type="dxa"/>
          </w:tcPr>
          <w:p w14:paraId="45FF8B54" w14:textId="01DF1320" w:rsidR="00D020C4" w:rsidRPr="008B212C" w:rsidRDefault="003F67D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16</w:t>
            </w:r>
          </w:p>
        </w:tc>
        <w:tc>
          <w:tcPr>
            <w:tcW w:w="601" w:type="dxa"/>
          </w:tcPr>
          <w:p w14:paraId="7790DE31" w14:textId="05164D0F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46</w:t>
            </w:r>
          </w:p>
        </w:tc>
        <w:tc>
          <w:tcPr>
            <w:tcW w:w="1572" w:type="dxa"/>
          </w:tcPr>
          <w:p w14:paraId="0BA90559" w14:textId="4D1E5D7E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</w:t>
            </w:r>
          </w:p>
        </w:tc>
        <w:tc>
          <w:tcPr>
            <w:tcW w:w="2712" w:type="dxa"/>
          </w:tcPr>
          <w:p w14:paraId="6E3EF16F" w14:textId="359FD319" w:rsidR="00D020C4" w:rsidRPr="00301EE9" w:rsidRDefault="0019734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tanulók teljesítményének, előrehaladásának értékelése</w:t>
            </w:r>
          </w:p>
        </w:tc>
        <w:tc>
          <w:tcPr>
            <w:tcW w:w="1813" w:type="dxa"/>
          </w:tcPr>
          <w:p w14:paraId="7FC121D0" w14:textId="3F3399A3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2F3B1762" w14:textId="603DD57A" w:rsidR="00D020C4" w:rsidRPr="00301EE9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08FCD6F5" w14:textId="099EF7CC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Teszt és hanganyag (letölthető a Tanárasszisztens felületről)</w:t>
            </w:r>
          </w:p>
        </w:tc>
        <w:tc>
          <w:tcPr>
            <w:tcW w:w="3093" w:type="dxa"/>
          </w:tcPr>
          <w:p w14:paraId="66CF2C00" w14:textId="387E9B03" w:rsidR="00D020C4" w:rsidRPr="00C2580A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2227" w:rsidRPr="008B212C" w14:paraId="4A91D3C6" w14:textId="77777777" w:rsidTr="00174CC1">
        <w:tc>
          <w:tcPr>
            <w:tcW w:w="510" w:type="dxa"/>
          </w:tcPr>
          <w:p w14:paraId="48464330" w14:textId="6B3271D4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4A8C7635" w14:textId="0EFFBF1E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47</w:t>
            </w:r>
          </w:p>
        </w:tc>
        <w:tc>
          <w:tcPr>
            <w:tcW w:w="1572" w:type="dxa"/>
          </w:tcPr>
          <w:p w14:paraId="099FAD11" w14:textId="204D9643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Video module 5</w:t>
            </w:r>
          </w:p>
        </w:tc>
        <w:tc>
          <w:tcPr>
            <w:tcW w:w="2712" w:type="dxa"/>
          </w:tcPr>
          <w:p w14:paraId="3E0DE7B2" w14:textId="01865555" w:rsidR="00D020C4" w:rsidRPr="00301EE9" w:rsidRDefault="00197349" w:rsidP="00D020C4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modul témájának elmélyítése, bővítése. </w:t>
            </w:r>
          </w:p>
          <w:p w14:paraId="4DBF2889" w14:textId="600EFE66" w:rsidR="00D020C4" w:rsidRPr="00301EE9" w:rsidRDefault="00197349" w:rsidP="00D020C4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Tényszerű információ nyújtása a </w:t>
            </w:r>
            <w:r w:rsidR="002A2388">
              <w:rPr>
                <w:rFonts w:asciiTheme="minorHAnsi" w:hAnsiTheme="minorHAnsi" w:cstheme="minorHAnsi"/>
                <w:sz w:val="20"/>
                <w:szCs w:val="20"/>
              </w:rPr>
              <w:t>víz fontosságáról</w:t>
            </w:r>
          </w:p>
        </w:tc>
        <w:tc>
          <w:tcPr>
            <w:tcW w:w="1813" w:type="dxa"/>
          </w:tcPr>
          <w:p w14:paraId="3982F4EC" w14:textId="0A823BB4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6FFAE3D0" w14:textId="3F18D7D8" w:rsidR="00D020C4" w:rsidRPr="00301EE9" w:rsidRDefault="0019734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videóhoz kapcsolódó szókincs</w:t>
            </w:r>
          </w:p>
        </w:tc>
        <w:tc>
          <w:tcPr>
            <w:tcW w:w="1565" w:type="dxa"/>
          </w:tcPr>
          <w:p w14:paraId="070299DA" w14:textId="59897D6F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09D4FA45" w14:textId="21361877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402227" w:rsidRPr="008B212C" w14:paraId="4AFA13A2" w14:textId="77777777" w:rsidTr="00174CC1">
        <w:tc>
          <w:tcPr>
            <w:tcW w:w="510" w:type="dxa"/>
          </w:tcPr>
          <w:p w14:paraId="6F6B5119" w14:textId="3006ADAD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031318E2" w14:textId="2D7782E7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48</w:t>
            </w:r>
          </w:p>
        </w:tc>
        <w:tc>
          <w:tcPr>
            <w:tcW w:w="1572" w:type="dxa"/>
          </w:tcPr>
          <w:p w14:paraId="0EAE3FB1" w14:textId="798DC905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Mid-term test</w:t>
            </w:r>
          </w:p>
        </w:tc>
        <w:tc>
          <w:tcPr>
            <w:tcW w:w="2712" w:type="dxa"/>
          </w:tcPr>
          <w:p w14:paraId="4DCE1583" w14:textId="68ED35D4" w:rsidR="00D020C4" w:rsidRPr="00301EE9" w:rsidRDefault="0019734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tanulók teljesítményének, előrehaladásának értékelése</w:t>
            </w:r>
          </w:p>
        </w:tc>
        <w:tc>
          <w:tcPr>
            <w:tcW w:w="1813" w:type="dxa"/>
          </w:tcPr>
          <w:p w14:paraId="761C1382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2E256906" w14:textId="77777777" w:rsidR="00D020C4" w:rsidRPr="00301EE9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6C3ADC53" w14:textId="189D93AB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Teszt és hanganyag (letölthető a Tanárasszisztens felületről)</w:t>
            </w:r>
          </w:p>
        </w:tc>
        <w:tc>
          <w:tcPr>
            <w:tcW w:w="3093" w:type="dxa"/>
          </w:tcPr>
          <w:p w14:paraId="2923517E" w14:textId="00D14D3E" w:rsidR="00D020C4" w:rsidRPr="00C2580A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20C4" w:rsidRPr="008B212C" w14:paraId="348751CE" w14:textId="77777777" w:rsidTr="00174CC1">
        <w:tc>
          <w:tcPr>
            <w:tcW w:w="510" w:type="dxa"/>
          </w:tcPr>
          <w:p w14:paraId="4812C98D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13CB1499" w14:textId="77777777" w:rsidR="00D020C4" w:rsidRPr="008B212C" w:rsidRDefault="00D020C4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919" w:type="dxa"/>
            <w:gridSpan w:val="6"/>
            <w:shd w:val="clear" w:color="auto" w:fill="FFFF00"/>
          </w:tcPr>
          <w:p w14:paraId="687390CF" w14:textId="16B5D3EA" w:rsidR="00D020C4" w:rsidRPr="00301EE9" w:rsidRDefault="00D020C4" w:rsidP="00D020C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Module 6: </w:t>
            </w:r>
            <w:r w:rsidR="00C76103" w:rsidRPr="00301EE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Nature watch</w:t>
            </w:r>
          </w:p>
        </w:tc>
      </w:tr>
      <w:tr w:rsidR="00402227" w:rsidRPr="008B212C" w14:paraId="261401A4" w14:textId="77777777" w:rsidTr="00174CC1">
        <w:tc>
          <w:tcPr>
            <w:tcW w:w="510" w:type="dxa"/>
          </w:tcPr>
          <w:p w14:paraId="179EFBD2" w14:textId="5FE2E013" w:rsidR="00D020C4" w:rsidRPr="008B212C" w:rsidRDefault="003F67D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17</w:t>
            </w:r>
          </w:p>
        </w:tc>
        <w:tc>
          <w:tcPr>
            <w:tcW w:w="601" w:type="dxa"/>
          </w:tcPr>
          <w:p w14:paraId="492F6268" w14:textId="6EB9A0FF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49</w:t>
            </w:r>
          </w:p>
        </w:tc>
        <w:tc>
          <w:tcPr>
            <w:tcW w:w="1572" w:type="dxa"/>
          </w:tcPr>
          <w:p w14:paraId="303B7064" w14:textId="63B6EF2A" w:rsidR="00D020C4" w:rsidRPr="008B212C" w:rsidRDefault="00D020C4" w:rsidP="00D020C4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Cover page module 6</w:t>
            </w:r>
          </w:p>
          <w:p w14:paraId="39DF15AF" w14:textId="3A993702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6A (page 6</w:t>
            </w:r>
            <w:r w:rsidR="00C7610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</w:t>
            </w: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-69)</w:t>
            </w:r>
          </w:p>
        </w:tc>
        <w:tc>
          <w:tcPr>
            <w:tcW w:w="2712" w:type="dxa"/>
          </w:tcPr>
          <w:p w14:paraId="3E4FB59D" w14:textId="2A640BD6" w:rsidR="00314A3E" w:rsidRPr="00301EE9" w:rsidRDefault="00301EE9" w:rsidP="002A23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 modul témájának megismerése</w:t>
            </w:r>
            <w:r w:rsidR="00C76103"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. </w:t>
            </w:r>
            <w:r w:rsidR="002A2388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Beszélgetés a környezeti problémákról és a természeti csapásokról. Utalás </w:t>
            </w:r>
            <w:r w:rsidR="002A2388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lastRenderedPageBreak/>
              <w:t>a jövőre a megfelelő igeidők használatával.</w:t>
            </w:r>
            <w:r w:rsidR="00C76103"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13" w:type="dxa"/>
          </w:tcPr>
          <w:p w14:paraId="71532D1A" w14:textId="77777777" w:rsidR="00C76103" w:rsidRPr="00C76103" w:rsidRDefault="00C76103" w:rsidP="00C76103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C76103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lastRenderedPageBreak/>
              <w:t>Future tenses</w:t>
            </w:r>
          </w:p>
          <w:p w14:paraId="12F7161D" w14:textId="1EF6301D" w:rsidR="00314A3E" w:rsidRPr="008B212C" w:rsidRDefault="00C76103" w:rsidP="00C76103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76103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Time Clauses</w:t>
            </w:r>
          </w:p>
        </w:tc>
        <w:tc>
          <w:tcPr>
            <w:tcW w:w="2164" w:type="dxa"/>
          </w:tcPr>
          <w:p w14:paraId="2C18145A" w14:textId="0AE335A7" w:rsidR="00D020C4" w:rsidRPr="00301EE9" w:rsidRDefault="00A25F8F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környezeti problémákkal kapcsolatos szókincs</w:t>
            </w:r>
          </w:p>
        </w:tc>
        <w:tc>
          <w:tcPr>
            <w:tcW w:w="1565" w:type="dxa"/>
          </w:tcPr>
          <w:p w14:paraId="32D194EA" w14:textId="6661CE72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700695A6" w14:textId="76F6FC58" w:rsidR="00C76103" w:rsidRPr="00C2580A" w:rsidRDefault="00C2580A" w:rsidP="00C7610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893FED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Személyes és társas kompetenciák</w:t>
            </w:r>
          </w:p>
          <w:p w14:paraId="2D4AB524" w14:textId="486B8922" w:rsidR="00893FED" w:rsidRPr="00C2580A" w:rsidRDefault="00C2580A" w:rsidP="00C7610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Szárazföldi ökoszisztémák védelme</w:t>
            </w:r>
          </w:p>
        </w:tc>
      </w:tr>
      <w:tr w:rsidR="00402227" w:rsidRPr="008B212C" w14:paraId="207A9333" w14:textId="77777777" w:rsidTr="00174CC1">
        <w:tc>
          <w:tcPr>
            <w:tcW w:w="510" w:type="dxa"/>
          </w:tcPr>
          <w:p w14:paraId="1F45D70C" w14:textId="4EE5A58C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5557A553" w14:textId="70235970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50</w:t>
            </w:r>
          </w:p>
        </w:tc>
        <w:tc>
          <w:tcPr>
            <w:tcW w:w="1572" w:type="dxa"/>
          </w:tcPr>
          <w:p w14:paraId="1E6E4350" w14:textId="60295932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6A (page 70-71)</w:t>
            </w:r>
          </w:p>
        </w:tc>
        <w:tc>
          <w:tcPr>
            <w:tcW w:w="2712" w:type="dxa"/>
          </w:tcPr>
          <w:p w14:paraId="07190598" w14:textId="312F49FB" w:rsidR="00314A3E" w:rsidRPr="00301EE9" w:rsidRDefault="00A25F8F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5F8F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Környezeti problémákról és a környezet védelmének módjairól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való </w:t>
            </w:r>
            <w:r w:rsidRPr="00A25F8F">
              <w:rPr>
                <w:rFonts w:ascii="Calibri" w:eastAsia="Calibri" w:hAnsi="Calibri"/>
                <w:sz w:val="20"/>
                <w:szCs w:val="20"/>
                <w:lang w:eastAsia="en-US"/>
              </w:rPr>
              <w:t>beszélgetés. Helyzetek összehasonlítása és ellentétbe állítása</w:t>
            </w:r>
          </w:p>
        </w:tc>
        <w:tc>
          <w:tcPr>
            <w:tcW w:w="1813" w:type="dxa"/>
          </w:tcPr>
          <w:p w14:paraId="65F84E2A" w14:textId="709DC084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01DB9913" w14:textId="7C7387EA" w:rsidR="00D020C4" w:rsidRPr="00301EE9" w:rsidRDefault="00A25F8F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A környezettel kapcsolatos kifejezések</w:t>
            </w:r>
          </w:p>
        </w:tc>
        <w:tc>
          <w:tcPr>
            <w:tcW w:w="1565" w:type="dxa"/>
          </w:tcPr>
          <w:p w14:paraId="608C0C06" w14:textId="32B8449C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749B8C07" w14:textId="1610E52D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893FED" w:rsidRPr="00C2580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Kreatív alkotás</w:t>
            </w:r>
          </w:p>
          <w:p w14:paraId="77B61CC4" w14:textId="11694C5D" w:rsidR="00B77902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Szárazföldi ökoszisztémák védelme</w:t>
            </w:r>
          </w:p>
        </w:tc>
      </w:tr>
      <w:tr w:rsidR="00402227" w:rsidRPr="008B212C" w14:paraId="487F4566" w14:textId="77777777" w:rsidTr="00174CC1">
        <w:tc>
          <w:tcPr>
            <w:tcW w:w="510" w:type="dxa"/>
          </w:tcPr>
          <w:p w14:paraId="6FD20F6B" w14:textId="6FCA6091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68A67E18" w14:textId="6AE1B443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51</w:t>
            </w:r>
          </w:p>
        </w:tc>
        <w:tc>
          <w:tcPr>
            <w:tcW w:w="1572" w:type="dxa"/>
          </w:tcPr>
          <w:p w14:paraId="5640533B" w14:textId="7DF27A91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6B (page 72-73)</w:t>
            </w:r>
          </w:p>
        </w:tc>
        <w:tc>
          <w:tcPr>
            <w:tcW w:w="2712" w:type="dxa"/>
          </w:tcPr>
          <w:p w14:paraId="7CC5E994" w14:textId="001F033D" w:rsidR="00314A3E" w:rsidRPr="00301EE9" w:rsidRDefault="00A25F8F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Beszélgetés a vadállatokról és a veszélyeztetett fajokról. </w:t>
            </w:r>
            <w:r w:rsidRPr="00A25F8F">
              <w:rPr>
                <w:rFonts w:ascii="Calibri" w:eastAsia="Calibri" w:hAnsi="Calibri"/>
                <w:sz w:val="20"/>
                <w:szCs w:val="20"/>
                <w:lang w:eastAsia="en-US"/>
              </w:rPr>
              <w:t>Beszél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getés</w:t>
            </w:r>
            <w:r w:rsidRPr="00A25F8F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az élőhelyek elvesztéséről, és a különböző típusú grafikonokon szereplő információk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értelmezése</w:t>
            </w:r>
          </w:p>
        </w:tc>
        <w:tc>
          <w:tcPr>
            <w:tcW w:w="1813" w:type="dxa"/>
          </w:tcPr>
          <w:p w14:paraId="25DACEDB" w14:textId="71759FD0" w:rsidR="00B77902" w:rsidRPr="00B77902" w:rsidRDefault="00BB3D1C" w:rsidP="00B77902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Főnévi igenév és az </w:t>
            </w:r>
            <w:r w:rsidRPr="00BB3D1C">
              <w:rPr>
                <w:rFonts w:ascii="Calibri" w:eastAsia="Calibri" w:hAnsi="Calibri"/>
                <w:i/>
                <w:iCs/>
                <w:sz w:val="20"/>
                <w:szCs w:val="20"/>
                <w:lang w:val="en-GB" w:eastAsia="en-US"/>
              </w:rPr>
              <w:t>“-ing”-</w:t>
            </w:r>
            <w:r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es alak</w:t>
            </w:r>
          </w:p>
          <w:p w14:paraId="4F9EC93A" w14:textId="4880F402" w:rsidR="00D020C4" w:rsidRPr="008B212C" w:rsidRDefault="00D020C4" w:rsidP="00B7790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47BC178C" w14:textId="21AC1CA8" w:rsidR="00B77902" w:rsidRPr="00301EE9" w:rsidRDefault="00A25F8F" w:rsidP="00B7790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Elöljárószóval használt főnevek</w:t>
            </w:r>
          </w:p>
          <w:p w14:paraId="199A96A8" w14:textId="2ADF1296" w:rsidR="00D020C4" w:rsidRPr="00301EE9" w:rsidRDefault="00A25F8F" w:rsidP="00A25F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Igék, melyeket teljes főnévi igenév (Infinitive) és „-ing”-es alak követ. </w:t>
            </w:r>
          </w:p>
        </w:tc>
        <w:tc>
          <w:tcPr>
            <w:tcW w:w="1565" w:type="dxa"/>
          </w:tcPr>
          <w:p w14:paraId="5A9263AD" w14:textId="70C6E942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71E0A061" w14:textId="0573734F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</w:p>
          <w:p w14:paraId="3D06C9FA" w14:textId="07DAFB31" w:rsidR="00893FED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Szárazföldi ökoszisztémák védelme</w:t>
            </w:r>
            <w:r w:rsidR="008A0313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</w:tc>
      </w:tr>
      <w:tr w:rsidR="00402227" w:rsidRPr="008B212C" w14:paraId="2ABF2C78" w14:textId="77777777" w:rsidTr="00174CC1">
        <w:tc>
          <w:tcPr>
            <w:tcW w:w="510" w:type="dxa"/>
          </w:tcPr>
          <w:p w14:paraId="07E5E2F7" w14:textId="2F153A50" w:rsidR="00D020C4" w:rsidRPr="008B212C" w:rsidRDefault="003F67D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18</w:t>
            </w:r>
          </w:p>
        </w:tc>
        <w:tc>
          <w:tcPr>
            <w:tcW w:w="601" w:type="dxa"/>
          </w:tcPr>
          <w:p w14:paraId="1940DD46" w14:textId="34285E13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52</w:t>
            </w:r>
          </w:p>
        </w:tc>
        <w:tc>
          <w:tcPr>
            <w:tcW w:w="1572" w:type="dxa"/>
          </w:tcPr>
          <w:p w14:paraId="68757B1A" w14:textId="1B2CD8F9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6B (page 74-75)</w:t>
            </w:r>
          </w:p>
        </w:tc>
        <w:tc>
          <w:tcPr>
            <w:tcW w:w="2712" w:type="dxa"/>
          </w:tcPr>
          <w:p w14:paraId="7E0088E1" w14:textId="5D47F44F" w:rsidR="00862BA9" w:rsidRPr="00301EE9" w:rsidRDefault="00A25F8F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5F8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Beszél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getés</w:t>
            </w:r>
            <w:r w:rsidRPr="00A25F8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a természetvédelemről és a környezetbarát projektekről.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</w:t>
            </w:r>
            <w:r w:rsidRPr="00A25F8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lehetőségek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mérlegelése</w:t>
            </w:r>
            <w:r w:rsidRPr="00A25F8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, az előnyök és hátrányo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 meghatározása</w:t>
            </w:r>
            <w:r w:rsidRPr="00A25F8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, majd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döntéshozatal</w:t>
            </w:r>
          </w:p>
        </w:tc>
        <w:tc>
          <w:tcPr>
            <w:tcW w:w="1813" w:type="dxa"/>
          </w:tcPr>
          <w:p w14:paraId="6041ADEA" w14:textId="77777777" w:rsidR="00B77902" w:rsidRPr="00B77902" w:rsidRDefault="00B77902" w:rsidP="00B77902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B77902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All-Both-None-Neither-Either </w:t>
            </w:r>
          </w:p>
          <w:p w14:paraId="75902A47" w14:textId="06C3BCCC" w:rsidR="00D020C4" w:rsidRPr="008B212C" w:rsidRDefault="00BB3D1C" w:rsidP="00B7790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Kölcsönös viszonyban álló kötőszavak</w:t>
            </w:r>
          </w:p>
        </w:tc>
        <w:tc>
          <w:tcPr>
            <w:tcW w:w="2164" w:type="dxa"/>
          </w:tcPr>
          <w:p w14:paraId="36B2E074" w14:textId="70A914C0" w:rsidR="00D020C4" w:rsidRPr="00301EE9" w:rsidRDefault="00A25F8F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Igekötős igék</w:t>
            </w:r>
          </w:p>
        </w:tc>
        <w:tc>
          <w:tcPr>
            <w:tcW w:w="1565" w:type="dxa"/>
          </w:tcPr>
          <w:p w14:paraId="075982F5" w14:textId="155D3C3D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2CFBC620" w14:textId="6FEC805C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</w:p>
          <w:p w14:paraId="7731E6D1" w14:textId="1437C76C" w:rsidR="008A0313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Megfizethető és tiszta energia</w:t>
            </w:r>
            <w:r w:rsidR="008A0313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Szárazföldi ökoszisztémák védelme</w:t>
            </w:r>
          </w:p>
          <w:p w14:paraId="1001A90E" w14:textId="47DAD03A" w:rsidR="008A0313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</w:tc>
      </w:tr>
      <w:tr w:rsidR="00402227" w:rsidRPr="008B212C" w14:paraId="31067A51" w14:textId="77777777" w:rsidTr="00174CC1">
        <w:tc>
          <w:tcPr>
            <w:tcW w:w="510" w:type="dxa"/>
          </w:tcPr>
          <w:p w14:paraId="044C173E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762467C2" w14:textId="23DFEB0C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53</w:t>
            </w:r>
          </w:p>
        </w:tc>
        <w:tc>
          <w:tcPr>
            <w:tcW w:w="1572" w:type="dxa"/>
          </w:tcPr>
          <w:p w14:paraId="6DAD6D31" w14:textId="27FCAFF6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6B (page 76-77)</w:t>
            </w:r>
          </w:p>
        </w:tc>
        <w:tc>
          <w:tcPr>
            <w:tcW w:w="2712" w:type="dxa"/>
          </w:tcPr>
          <w:p w14:paraId="3142EA69" w14:textId="0B265558" w:rsidR="00862BA9" w:rsidRPr="00301EE9" w:rsidRDefault="00A25F8F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Beszélgetés a globális felmelegedésről és más környezeti problémákról</w:t>
            </w:r>
            <w:r w:rsidR="00BE526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. Egy hivatalos email megírása és javaslattétel. </w:t>
            </w:r>
          </w:p>
        </w:tc>
        <w:tc>
          <w:tcPr>
            <w:tcW w:w="1813" w:type="dxa"/>
          </w:tcPr>
          <w:p w14:paraId="6F27907D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5BDEFD26" w14:textId="77777777" w:rsidR="00D020C4" w:rsidRPr="00301EE9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14A290D2" w14:textId="0E6D622D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78033665" w14:textId="49D41945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Kreatív alkotás</w:t>
            </w:r>
          </w:p>
          <w:p w14:paraId="32A8DC1A" w14:textId="519B5031" w:rsidR="008A0313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Szárazföldi ökoszisztémák védelme</w:t>
            </w:r>
            <w:r w:rsidR="008A0313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Fellépés az éghajlatváltozás ellen</w:t>
            </w:r>
          </w:p>
          <w:p w14:paraId="3B9A7EFD" w14:textId="4B60685E" w:rsidR="00893FED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</w:tc>
      </w:tr>
      <w:tr w:rsidR="00402227" w:rsidRPr="008B212C" w14:paraId="5B3B225D" w14:textId="77777777" w:rsidTr="00174CC1">
        <w:trPr>
          <w:cantSplit/>
          <w:trHeight w:val="179"/>
        </w:trPr>
        <w:tc>
          <w:tcPr>
            <w:tcW w:w="510" w:type="dxa"/>
          </w:tcPr>
          <w:p w14:paraId="5936B8D3" w14:textId="32EC75C9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235D6B2B" w14:textId="697F280C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54</w:t>
            </w:r>
          </w:p>
        </w:tc>
        <w:tc>
          <w:tcPr>
            <w:tcW w:w="1572" w:type="dxa"/>
          </w:tcPr>
          <w:p w14:paraId="23F59948" w14:textId="02295A1F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Review 6</w:t>
            </w:r>
          </w:p>
          <w:p w14:paraId="3FEE48F4" w14:textId="77777777" w:rsid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  <w:p w14:paraId="337196D4" w14:textId="77777777" w:rsidR="00534400" w:rsidRPr="00534400" w:rsidRDefault="00534400" w:rsidP="005344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4400">
              <w:rPr>
                <w:rFonts w:asciiTheme="minorHAnsi" w:hAnsiTheme="minorHAnsi" w:cstheme="minorHAnsi"/>
                <w:sz w:val="20"/>
                <w:szCs w:val="20"/>
              </w:rPr>
              <w:t>Összefoglalás</w:t>
            </w:r>
          </w:p>
          <w:p w14:paraId="51E51568" w14:textId="27B402DB" w:rsidR="00534400" w:rsidRPr="008B212C" w:rsidRDefault="00534400" w:rsidP="005344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34400">
              <w:rPr>
                <w:rFonts w:asciiTheme="minorHAnsi" w:hAnsiTheme="minorHAnsi" w:cstheme="minorHAnsi"/>
                <w:sz w:val="20"/>
                <w:szCs w:val="20"/>
              </w:rPr>
              <w:t>Önértékelés</w:t>
            </w:r>
          </w:p>
        </w:tc>
        <w:tc>
          <w:tcPr>
            <w:tcW w:w="2712" w:type="dxa"/>
          </w:tcPr>
          <w:p w14:paraId="7A984C9D" w14:textId="07DF8AB4" w:rsidR="00D020C4" w:rsidRPr="00301EE9" w:rsidRDefault="0019734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modulban tanult szerkezetek, funkciók és szókincs átismétlése</w:t>
            </w:r>
          </w:p>
          <w:p w14:paraId="5C7306E1" w14:textId="19707E43" w:rsidR="00D020C4" w:rsidRPr="00301EE9" w:rsidRDefault="0019734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Lehetőséget biztosítani a tanulók számára, hogy kövessék a fejlődésüket</w:t>
            </w:r>
          </w:p>
        </w:tc>
        <w:tc>
          <w:tcPr>
            <w:tcW w:w="1813" w:type="dxa"/>
          </w:tcPr>
          <w:p w14:paraId="43DBC63F" w14:textId="26750BA1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615136ED" w14:textId="76A04CFB" w:rsidR="00D020C4" w:rsidRPr="00301EE9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03B50C5A" w14:textId="085B0286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53A77B89" w14:textId="7DAAA101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710888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402227" w:rsidRPr="008B212C" w14:paraId="38D11C06" w14:textId="77777777" w:rsidTr="00174CC1">
        <w:tc>
          <w:tcPr>
            <w:tcW w:w="510" w:type="dxa"/>
          </w:tcPr>
          <w:p w14:paraId="29A4A4C9" w14:textId="0CE2F2AE" w:rsidR="00D020C4" w:rsidRPr="008B212C" w:rsidRDefault="003F67D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19</w:t>
            </w:r>
          </w:p>
        </w:tc>
        <w:tc>
          <w:tcPr>
            <w:tcW w:w="601" w:type="dxa"/>
          </w:tcPr>
          <w:p w14:paraId="2C528F2F" w14:textId="201652FF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55-56</w:t>
            </w:r>
          </w:p>
        </w:tc>
        <w:tc>
          <w:tcPr>
            <w:tcW w:w="1572" w:type="dxa"/>
          </w:tcPr>
          <w:p w14:paraId="764BC195" w14:textId="0C031BD1" w:rsidR="00D020C4" w:rsidRPr="008B212C" w:rsidRDefault="00534400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Vizsgatréning </w:t>
            </w:r>
            <w:r w:rsidR="00D020C4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modules 5-6</w:t>
            </w:r>
          </w:p>
        </w:tc>
        <w:tc>
          <w:tcPr>
            <w:tcW w:w="2712" w:type="dxa"/>
          </w:tcPr>
          <w:p w14:paraId="534E6438" w14:textId="79D1BD7A" w:rsidR="00D020C4" w:rsidRPr="00301EE9" w:rsidRDefault="00534400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Ismerkedés a vizsgastílusú feladat típusokkal és vizsgastratégiák kialakítása</w:t>
            </w:r>
          </w:p>
        </w:tc>
        <w:tc>
          <w:tcPr>
            <w:tcW w:w="1813" w:type="dxa"/>
          </w:tcPr>
          <w:p w14:paraId="01679230" w14:textId="2A986808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7D5FE6BE" w14:textId="444C6EAC" w:rsidR="00D020C4" w:rsidRPr="00301EE9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632406C7" w14:textId="13A252CC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7C020361" w14:textId="123527B6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  <w:p w14:paraId="7824DA21" w14:textId="33B3C68D" w:rsidR="00251BE6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Egészség és jólét</w:t>
            </w:r>
          </w:p>
        </w:tc>
      </w:tr>
      <w:tr w:rsidR="00402227" w:rsidRPr="008B212C" w14:paraId="37E23BE7" w14:textId="77777777" w:rsidTr="00174CC1">
        <w:tc>
          <w:tcPr>
            <w:tcW w:w="510" w:type="dxa"/>
          </w:tcPr>
          <w:p w14:paraId="3FC0B9CE" w14:textId="7D29CCC3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5FA4E97A" w14:textId="67E910D9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57</w:t>
            </w:r>
          </w:p>
        </w:tc>
        <w:tc>
          <w:tcPr>
            <w:tcW w:w="1572" w:type="dxa"/>
          </w:tcPr>
          <w:p w14:paraId="549DDEC3" w14:textId="55A37D7C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Video module 6</w:t>
            </w:r>
          </w:p>
        </w:tc>
        <w:tc>
          <w:tcPr>
            <w:tcW w:w="2712" w:type="dxa"/>
          </w:tcPr>
          <w:p w14:paraId="4CA1B753" w14:textId="04B33BEA" w:rsidR="00D020C4" w:rsidRPr="00301EE9" w:rsidRDefault="00197349" w:rsidP="00D020C4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modul témájának elmélyítése, bővítése. </w:t>
            </w:r>
          </w:p>
          <w:p w14:paraId="4777B8D4" w14:textId="0E6BB789" w:rsidR="00D020C4" w:rsidRPr="00301EE9" w:rsidRDefault="00197349" w:rsidP="00D020C4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Tényszerű információ nyújtása a </w:t>
            </w:r>
            <w:r w:rsidR="00BE526F">
              <w:rPr>
                <w:rFonts w:asciiTheme="minorHAnsi" w:hAnsiTheme="minorHAnsi" w:cstheme="minorHAnsi"/>
                <w:sz w:val="20"/>
                <w:szCs w:val="20"/>
              </w:rPr>
              <w:t>zöld tetőkről</w:t>
            </w:r>
          </w:p>
        </w:tc>
        <w:tc>
          <w:tcPr>
            <w:tcW w:w="1813" w:type="dxa"/>
          </w:tcPr>
          <w:p w14:paraId="56FA7CA0" w14:textId="0FDE3C99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628BD745" w14:textId="7865AE26" w:rsidR="00D020C4" w:rsidRPr="00301EE9" w:rsidRDefault="0019734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videóhoz kapcsolódó szókincs</w:t>
            </w:r>
          </w:p>
        </w:tc>
        <w:tc>
          <w:tcPr>
            <w:tcW w:w="1565" w:type="dxa"/>
          </w:tcPr>
          <w:p w14:paraId="29CE6768" w14:textId="5837BB15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188A98DD" w14:textId="1BC876B2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Személyes és társas kompetenciák</w:t>
            </w:r>
            <w:r w:rsidR="008A0313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</w:p>
          <w:p w14:paraId="6E61C57D" w14:textId="43D47D34" w:rsidR="008A0313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Megfizethető és tiszta energia</w:t>
            </w:r>
          </w:p>
        </w:tc>
      </w:tr>
      <w:tr w:rsidR="00402227" w:rsidRPr="008B212C" w14:paraId="7F324783" w14:textId="77777777" w:rsidTr="00174CC1">
        <w:tc>
          <w:tcPr>
            <w:tcW w:w="510" w:type="dxa"/>
          </w:tcPr>
          <w:p w14:paraId="538AAFD3" w14:textId="71F127D0" w:rsidR="00D020C4" w:rsidRPr="008B212C" w:rsidRDefault="003F67D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20</w:t>
            </w:r>
          </w:p>
        </w:tc>
        <w:tc>
          <w:tcPr>
            <w:tcW w:w="601" w:type="dxa"/>
          </w:tcPr>
          <w:p w14:paraId="0A881383" w14:textId="50DB8632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58</w:t>
            </w:r>
          </w:p>
        </w:tc>
        <w:tc>
          <w:tcPr>
            <w:tcW w:w="1572" w:type="dxa"/>
          </w:tcPr>
          <w:p w14:paraId="2161449C" w14:textId="404BBA81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Task modules 5-6</w:t>
            </w:r>
          </w:p>
        </w:tc>
        <w:tc>
          <w:tcPr>
            <w:tcW w:w="2712" w:type="dxa"/>
          </w:tcPr>
          <w:p w14:paraId="1A522023" w14:textId="3FEB3477" w:rsidR="00D020C4" w:rsidRPr="00301EE9" w:rsidRDefault="00BE526F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Biztonsági előírások megértése.</w:t>
            </w:r>
          </w:p>
          <w:p w14:paraId="2B91DB1B" w14:textId="6771AAEC" w:rsidR="008A0313" w:rsidRPr="00301EE9" w:rsidRDefault="00BE526F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Egy szórólap készítése biztonsági előírásokkal.</w:t>
            </w:r>
          </w:p>
        </w:tc>
        <w:tc>
          <w:tcPr>
            <w:tcW w:w="1813" w:type="dxa"/>
          </w:tcPr>
          <w:p w14:paraId="158F6AC3" w14:textId="762A5EC9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39FF670C" w14:textId="110E8C55" w:rsidR="00D020C4" w:rsidRPr="00301EE9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162117A5" w14:textId="3DB3221A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071CA54E" w14:textId="408F1DB4" w:rsidR="001C6476" w:rsidRPr="00C2580A" w:rsidRDefault="00C2580A" w:rsidP="001C64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1C6476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1C6476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1C6476" w:rsidRPr="00C2580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Kreatív alkotás,</w:t>
            </w:r>
            <w:r w:rsidR="00251BE6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Digitális kompetenciák</w:t>
            </w:r>
          </w:p>
          <w:p w14:paraId="0E94D815" w14:textId="6734337A" w:rsidR="00D020C4" w:rsidRPr="00C2580A" w:rsidRDefault="00C2580A" w:rsidP="001C64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</w:tc>
      </w:tr>
      <w:tr w:rsidR="00402227" w:rsidRPr="008B212C" w14:paraId="07CCCF07" w14:textId="77777777" w:rsidTr="00174CC1">
        <w:tc>
          <w:tcPr>
            <w:tcW w:w="510" w:type="dxa"/>
          </w:tcPr>
          <w:p w14:paraId="67A41782" w14:textId="49D05573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1D26C798" w14:textId="7DA0337B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59</w:t>
            </w:r>
          </w:p>
        </w:tc>
        <w:tc>
          <w:tcPr>
            <w:tcW w:w="1572" w:type="dxa"/>
          </w:tcPr>
          <w:p w14:paraId="73C3E53D" w14:textId="3B2A8925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</w:t>
            </w:r>
          </w:p>
        </w:tc>
        <w:tc>
          <w:tcPr>
            <w:tcW w:w="2712" w:type="dxa"/>
          </w:tcPr>
          <w:p w14:paraId="3D3E38E4" w14:textId="297B4C1C" w:rsidR="00D020C4" w:rsidRPr="00301EE9" w:rsidRDefault="0019734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tanulók teljesítményének, előrehaladásának értékelése</w:t>
            </w:r>
          </w:p>
        </w:tc>
        <w:tc>
          <w:tcPr>
            <w:tcW w:w="1813" w:type="dxa"/>
          </w:tcPr>
          <w:p w14:paraId="171953AE" w14:textId="7A88B0F3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41ABED50" w14:textId="09361322" w:rsidR="00D020C4" w:rsidRPr="00301EE9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7BBBEB41" w14:textId="7FE342C4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Teszt és hanganyag (letölthető a Tanárasszisztens felületről)</w:t>
            </w:r>
          </w:p>
        </w:tc>
        <w:tc>
          <w:tcPr>
            <w:tcW w:w="3093" w:type="dxa"/>
          </w:tcPr>
          <w:p w14:paraId="733D0A9B" w14:textId="3D0436C4" w:rsidR="00D020C4" w:rsidRPr="00C2580A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20C4" w:rsidRPr="008B212C" w14:paraId="2687E52A" w14:textId="77777777" w:rsidTr="00174CC1">
        <w:tc>
          <w:tcPr>
            <w:tcW w:w="510" w:type="dxa"/>
          </w:tcPr>
          <w:p w14:paraId="61CAC96E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3B9E642B" w14:textId="77777777" w:rsidR="00D020C4" w:rsidRPr="008B212C" w:rsidRDefault="00D020C4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919" w:type="dxa"/>
            <w:gridSpan w:val="6"/>
            <w:shd w:val="clear" w:color="auto" w:fill="FFFF00"/>
          </w:tcPr>
          <w:p w14:paraId="46758BFB" w14:textId="4F6006C9" w:rsidR="00D020C4" w:rsidRPr="00301EE9" w:rsidRDefault="00D020C4" w:rsidP="00D020C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Module 7: </w:t>
            </w:r>
            <w:r w:rsidR="008A0313" w:rsidRPr="00301EE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To buy or not to buy?</w:t>
            </w:r>
          </w:p>
        </w:tc>
      </w:tr>
      <w:tr w:rsidR="00402227" w:rsidRPr="008B212C" w14:paraId="0AF6D129" w14:textId="77777777" w:rsidTr="00174CC1">
        <w:tc>
          <w:tcPr>
            <w:tcW w:w="510" w:type="dxa"/>
          </w:tcPr>
          <w:p w14:paraId="466F52F3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37CE1430" w14:textId="16488C9C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60</w:t>
            </w:r>
          </w:p>
        </w:tc>
        <w:tc>
          <w:tcPr>
            <w:tcW w:w="1572" w:type="dxa"/>
          </w:tcPr>
          <w:p w14:paraId="10D1B7E7" w14:textId="77777777" w:rsidR="00D020C4" w:rsidRPr="008B212C" w:rsidRDefault="00D020C4" w:rsidP="00D020C4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Cover page module 7</w:t>
            </w:r>
          </w:p>
          <w:p w14:paraId="77E93C17" w14:textId="458B46B1" w:rsidR="00D020C4" w:rsidRPr="008B212C" w:rsidRDefault="00D020C4" w:rsidP="00D020C4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7A (page </w:t>
            </w:r>
            <w:r w:rsidR="003A1D98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79</w:t>
            </w: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-81)</w:t>
            </w:r>
          </w:p>
        </w:tc>
        <w:tc>
          <w:tcPr>
            <w:tcW w:w="2712" w:type="dxa"/>
          </w:tcPr>
          <w:p w14:paraId="49B34992" w14:textId="089BD87C" w:rsidR="002C0229" w:rsidRPr="00301EE9" w:rsidRDefault="00301EE9" w:rsidP="003A1D9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 modul témájának megismerése</w:t>
            </w:r>
            <w:r w:rsidR="003A1D98"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. </w:t>
            </w:r>
            <w:r w:rsidR="008D21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Beszélgetés az „</w:t>
            </w:r>
            <w:r w:rsidR="003A1D98" w:rsidRPr="00301EE9">
              <w:rPr>
                <w:rFonts w:ascii="Calibri" w:eastAsia="Calibri" w:hAnsi="Calibri"/>
                <w:sz w:val="20"/>
                <w:szCs w:val="20"/>
                <w:lang w:eastAsia="en-US"/>
              </w:rPr>
              <w:t>unboxing</w:t>
            </w:r>
            <w:r w:rsidR="008D21A0">
              <w:rPr>
                <w:rFonts w:ascii="Calibri" w:eastAsia="Calibri" w:hAnsi="Calibri"/>
                <w:sz w:val="20"/>
                <w:szCs w:val="20"/>
                <w:lang w:eastAsia="en-US"/>
              </w:rPr>
              <w:t>”</w:t>
            </w:r>
            <w:r w:rsidR="003A1D98" w:rsidRPr="00301EE9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r w:rsidR="008D21A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(kicsomagolós) </w:t>
            </w:r>
            <w:r w:rsidR="003A1D98" w:rsidRPr="00301EE9">
              <w:rPr>
                <w:rFonts w:ascii="Calibri" w:eastAsia="Calibri" w:hAnsi="Calibri"/>
                <w:sz w:val="20"/>
                <w:szCs w:val="20"/>
                <w:lang w:eastAsia="en-US"/>
              </w:rPr>
              <w:t>vide</w:t>
            </w:r>
            <w:r w:rsidR="008D21A0">
              <w:rPr>
                <w:rFonts w:ascii="Calibri" w:eastAsia="Calibri" w:hAnsi="Calibri"/>
                <w:sz w:val="20"/>
                <w:szCs w:val="20"/>
                <w:lang w:eastAsia="en-US"/>
              </w:rPr>
              <w:t>ókról</w:t>
            </w:r>
            <w:r w:rsidR="00F27176" w:rsidRPr="00301EE9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. </w:t>
            </w:r>
            <w:r w:rsidR="008D21A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Beszélgetés a vásárlással és a fogyasztói társadalommal kapcsolatos kérdésekről. A mondat fókuszának áttétele a szenvedő szerkezet használatával. </w:t>
            </w:r>
          </w:p>
        </w:tc>
        <w:tc>
          <w:tcPr>
            <w:tcW w:w="1813" w:type="dxa"/>
          </w:tcPr>
          <w:p w14:paraId="7E1A52C2" w14:textId="2DFC3620" w:rsidR="00D020C4" w:rsidRPr="008B212C" w:rsidRDefault="008D21A0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Szenvedő szerkezet</w:t>
            </w:r>
            <w:r w:rsidR="003A1D9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(I)</w:t>
            </w:r>
          </w:p>
        </w:tc>
        <w:tc>
          <w:tcPr>
            <w:tcW w:w="2164" w:type="dxa"/>
          </w:tcPr>
          <w:p w14:paraId="52E5CBD2" w14:textId="5EB0C03C" w:rsidR="00D020C4" w:rsidRPr="00301EE9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54C90E21" w14:textId="7C6955A3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4FB52931" w14:textId="6D87F3F8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893FED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Digitális kompetenciák</w:t>
            </w:r>
            <w:r w:rsidR="00893FED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Önkifejezés és kulturális tudatosság kompetenciái</w:t>
            </w:r>
          </w:p>
          <w:p w14:paraId="402FF5D5" w14:textId="4F4E6190" w:rsidR="003A1D98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Felelős fogyasztás és termelés</w:t>
            </w:r>
          </w:p>
        </w:tc>
      </w:tr>
      <w:tr w:rsidR="00402227" w:rsidRPr="008B212C" w14:paraId="7780157D" w14:textId="77777777" w:rsidTr="00174CC1">
        <w:tc>
          <w:tcPr>
            <w:tcW w:w="510" w:type="dxa"/>
          </w:tcPr>
          <w:p w14:paraId="39C2D122" w14:textId="2294E520" w:rsidR="00D020C4" w:rsidRPr="008B212C" w:rsidRDefault="003F67D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21</w:t>
            </w:r>
          </w:p>
        </w:tc>
        <w:tc>
          <w:tcPr>
            <w:tcW w:w="601" w:type="dxa"/>
          </w:tcPr>
          <w:p w14:paraId="01DDEAE2" w14:textId="568B7B8D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61</w:t>
            </w:r>
          </w:p>
        </w:tc>
        <w:tc>
          <w:tcPr>
            <w:tcW w:w="1572" w:type="dxa"/>
          </w:tcPr>
          <w:p w14:paraId="3988984C" w14:textId="2AA9FC86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7A (page 82-83)</w:t>
            </w:r>
          </w:p>
        </w:tc>
        <w:tc>
          <w:tcPr>
            <w:tcW w:w="2712" w:type="dxa"/>
          </w:tcPr>
          <w:p w14:paraId="48477E4B" w14:textId="0E767DFA" w:rsidR="002C0229" w:rsidRPr="00301EE9" w:rsidRDefault="00E86741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Beszélgetés a reklámról. A pénzzel, vásárlással és a fogyasztói társadalommal kapcsolatos</w:t>
            </w:r>
            <w:r w:rsidR="003A1D98" w:rsidRPr="00301EE9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kérdések megbeszélése. Az előnyök és a hátrányok feltárása, a lehetőségek értékelése és döntéshozatal</w:t>
            </w:r>
          </w:p>
        </w:tc>
        <w:tc>
          <w:tcPr>
            <w:tcW w:w="1813" w:type="dxa"/>
          </w:tcPr>
          <w:p w14:paraId="79C4D630" w14:textId="10C563A3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3BE9BF23" w14:textId="58D6E8EE" w:rsidR="003A1D98" w:rsidRPr="00301EE9" w:rsidRDefault="00E86741" w:rsidP="003A1D98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A vásárlás színterei</w:t>
            </w:r>
          </w:p>
          <w:p w14:paraId="0F59F291" w14:textId="3711A15C" w:rsidR="00D020C4" w:rsidRPr="00301EE9" w:rsidRDefault="00E86741" w:rsidP="003A1D9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A vásárlással és a reklámmal kapcsolatos gyakori szókapcsolatok</w:t>
            </w:r>
          </w:p>
        </w:tc>
        <w:tc>
          <w:tcPr>
            <w:tcW w:w="1565" w:type="dxa"/>
          </w:tcPr>
          <w:p w14:paraId="08BB535C" w14:textId="619D8488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4FA6D77C" w14:textId="77DB6A4B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Önkifejezés és kulturális tudatosság kompetenciái</w:t>
            </w:r>
            <w:r w:rsidR="00893FED" w:rsidRPr="00C2580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Kreatív alkotás</w:t>
            </w:r>
            <w:r w:rsidR="00893FED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Digitális kompetenciák</w:t>
            </w:r>
            <w:r w:rsidR="003A1D98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Felelős fogyasztás és termelés</w:t>
            </w:r>
          </w:p>
          <w:p w14:paraId="1579AA1F" w14:textId="356D0069" w:rsidR="00893FED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</w:tc>
      </w:tr>
      <w:tr w:rsidR="00402227" w:rsidRPr="008B212C" w14:paraId="00971B94" w14:textId="77777777" w:rsidTr="00174CC1">
        <w:tc>
          <w:tcPr>
            <w:tcW w:w="510" w:type="dxa"/>
          </w:tcPr>
          <w:p w14:paraId="07C55F63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39E91FEC" w14:textId="34A871BA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62</w:t>
            </w:r>
          </w:p>
        </w:tc>
        <w:tc>
          <w:tcPr>
            <w:tcW w:w="1572" w:type="dxa"/>
          </w:tcPr>
          <w:p w14:paraId="3F7A7B19" w14:textId="39296B61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7B (page 84-85)</w:t>
            </w:r>
          </w:p>
        </w:tc>
        <w:tc>
          <w:tcPr>
            <w:tcW w:w="2712" w:type="dxa"/>
          </w:tcPr>
          <w:p w14:paraId="58D14A2B" w14:textId="28FF28E8" w:rsidR="00D020C4" w:rsidRPr="00301EE9" w:rsidRDefault="00E86741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8674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 pénzzel, vásárlással és a fogyasztói társadalommal kapcsolatos kérdések megbeszélése</w:t>
            </w:r>
            <w:r w:rsidR="00F25F8C"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.</w:t>
            </w:r>
            <w:r w:rsidR="003A1D98"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A mondat hangsúlyának átállítása a szenvedő szerkezet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lastRenderedPageBreak/>
              <w:t xml:space="preserve">használatával és általánosan elfogadott tények megfogalmazása. </w:t>
            </w:r>
          </w:p>
        </w:tc>
        <w:tc>
          <w:tcPr>
            <w:tcW w:w="1813" w:type="dxa"/>
          </w:tcPr>
          <w:p w14:paraId="70173686" w14:textId="3D786755" w:rsidR="00D020C4" w:rsidRPr="008B212C" w:rsidRDefault="003A1D98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A1D9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Passive Voice (II)</w:t>
            </w:r>
          </w:p>
        </w:tc>
        <w:tc>
          <w:tcPr>
            <w:tcW w:w="2164" w:type="dxa"/>
          </w:tcPr>
          <w:p w14:paraId="1401B66F" w14:textId="28D72306" w:rsidR="003A1D98" w:rsidRPr="00301EE9" w:rsidRDefault="00E86741" w:rsidP="003A1D98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Pénzzel kapcsolatos igekötős igék</w:t>
            </w:r>
          </w:p>
          <w:p w14:paraId="4593A9E4" w14:textId="52B56572" w:rsidR="00D020C4" w:rsidRPr="00301EE9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4CE9695E" w14:textId="54276639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317C1750" w14:textId="72B0F035" w:rsidR="00924280" w:rsidRPr="00C2580A" w:rsidRDefault="00C2580A" w:rsidP="003A1D9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Felelős fogyasztás és termelés</w:t>
            </w:r>
          </w:p>
        </w:tc>
      </w:tr>
      <w:tr w:rsidR="00402227" w:rsidRPr="008B212C" w14:paraId="104AAC6E" w14:textId="77777777" w:rsidTr="00174CC1">
        <w:tc>
          <w:tcPr>
            <w:tcW w:w="510" w:type="dxa"/>
          </w:tcPr>
          <w:p w14:paraId="4009A321" w14:textId="20EB5083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4CC402D4" w14:textId="046ADA15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63</w:t>
            </w:r>
          </w:p>
        </w:tc>
        <w:tc>
          <w:tcPr>
            <w:tcW w:w="1572" w:type="dxa"/>
          </w:tcPr>
          <w:p w14:paraId="16AD5C28" w14:textId="79952B0C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7B (page 86-87)</w:t>
            </w:r>
          </w:p>
        </w:tc>
        <w:tc>
          <w:tcPr>
            <w:tcW w:w="2712" w:type="dxa"/>
          </w:tcPr>
          <w:p w14:paraId="13B5158B" w14:textId="0BDFF53B" w:rsidR="00D020C4" w:rsidRPr="00301EE9" w:rsidRDefault="00E86741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8674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Beszélgetés a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pénzzel,</w:t>
            </w:r>
            <w:r w:rsidRPr="00E8674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vásárlással és a fogyasztói társadalommal kapcsolatos kérdésekről</w:t>
            </w:r>
            <w:r w:rsidR="00F25F8C"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.</w:t>
            </w:r>
            <w:r w:rsidR="003A1D98"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Lehetőségek értékelése, szükségletek priorizálása és </w:t>
            </w:r>
            <w:r w:rsidR="0029668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alternatívák keresése. </w:t>
            </w:r>
          </w:p>
        </w:tc>
        <w:tc>
          <w:tcPr>
            <w:tcW w:w="1813" w:type="dxa"/>
          </w:tcPr>
          <w:p w14:paraId="25083304" w14:textId="46A29F64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632DA880" w14:textId="228F29C1" w:rsidR="003A1D98" w:rsidRPr="00301EE9" w:rsidRDefault="00296687" w:rsidP="003A1D98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Könnyen összetéveszthető szavak</w:t>
            </w:r>
          </w:p>
          <w:p w14:paraId="4699D8CD" w14:textId="3A89BEEE" w:rsidR="00D020C4" w:rsidRPr="00301EE9" w:rsidRDefault="00296687" w:rsidP="003A1D9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Pénzzel kapcsolatos idiómák. </w:t>
            </w:r>
          </w:p>
        </w:tc>
        <w:tc>
          <w:tcPr>
            <w:tcW w:w="1565" w:type="dxa"/>
          </w:tcPr>
          <w:p w14:paraId="171EFABB" w14:textId="65D90A0B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111565F3" w14:textId="238C7646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</w:p>
          <w:p w14:paraId="4A0FD7F5" w14:textId="498E4ED8" w:rsidR="00924280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Felelős fogyasztás és termelés</w:t>
            </w:r>
          </w:p>
          <w:p w14:paraId="1A858BA3" w14:textId="1B005BFC" w:rsidR="00B652A1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</w:tc>
      </w:tr>
      <w:tr w:rsidR="00402227" w:rsidRPr="008B212C" w14:paraId="608F0CFA" w14:textId="77777777" w:rsidTr="00174CC1">
        <w:tc>
          <w:tcPr>
            <w:tcW w:w="510" w:type="dxa"/>
          </w:tcPr>
          <w:p w14:paraId="023E2DDC" w14:textId="784746BA" w:rsidR="00D020C4" w:rsidRPr="008B212C" w:rsidRDefault="003F67D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22</w:t>
            </w:r>
          </w:p>
        </w:tc>
        <w:tc>
          <w:tcPr>
            <w:tcW w:w="601" w:type="dxa"/>
          </w:tcPr>
          <w:p w14:paraId="2671F1F8" w14:textId="4B97D434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64</w:t>
            </w:r>
          </w:p>
        </w:tc>
        <w:tc>
          <w:tcPr>
            <w:tcW w:w="1572" w:type="dxa"/>
          </w:tcPr>
          <w:p w14:paraId="7C5C6E8A" w14:textId="1AC19CF8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7B (page 88-89)</w:t>
            </w:r>
          </w:p>
        </w:tc>
        <w:tc>
          <w:tcPr>
            <w:tcW w:w="2712" w:type="dxa"/>
          </w:tcPr>
          <w:p w14:paraId="5FAFB1ED" w14:textId="298A9C8D" w:rsidR="002C0229" w:rsidRPr="00301EE9" w:rsidRDefault="00296687" w:rsidP="00D020C4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29668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Beszélgetés a vásárlással és a fogyasztói társadalommal kapcsolatos kérdésekről.</w:t>
            </w:r>
            <w:r w:rsidR="00B652A1"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A témamondat szerepének és fontosságának megértése. </w:t>
            </w:r>
            <w:r w:rsidR="00B652A1"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Véleményalkotás és annak alátámasztása</w:t>
            </w:r>
          </w:p>
          <w:p w14:paraId="0109A4DD" w14:textId="492C42D2" w:rsidR="00B652A1" w:rsidRPr="00301EE9" w:rsidRDefault="00296687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Egy véleménynyilvánító esszé megírása jegyzet alapján.</w:t>
            </w:r>
          </w:p>
        </w:tc>
        <w:tc>
          <w:tcPr>
            <w:tcW w:w="1813" w:type="dxa"/>
          </w:tcPr>
          <w:p w14:paraId="6A066828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12D6B761" w14:textId="57FDF40F" w:rsidR="00D020C4" w:rsidRPr="00301EE9" w:rsidRDefault="00296687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hirdetésekkel és fogyasztói társadalommal kapcsolatos szavak.</w:t>
            </w:r>
          </w:p>
        </w:tc>
        <w:tc>
          <w:tcPr>
            <w:tcW w:w="1565" w:type="dxa"/>
          </w:tcPr>
          <w:p w14:paraId="5245B1F2" w14:textId="40499E16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323F97B4" w14:textId="3789BA47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Kreatív alkotás</w:t>
            </w:r>
          </w:p>
          <w:p w14:paraId="7C4ADB9C" w14:textId="311EF5C8" w:rsidR="00B652A1" w:rsidRPr="00C2580A" w:rsidRDefault="00C2580A" w:rsidP="00B652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Felelős fogyasztás és termelés</w:t>
            </w:r>
          </w:p>
          <w:p w14:paraId="0B894EE9" w14:textId="578E8E50" w:rsidR="00924280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  <w:p w14:paraId="56C8631C" w14:textId="4AD67534" w:rsidR="00924280" w:rsidRPr="00C2580A" w:rsidRDefault="00924280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2227" w:rsidRPr="008B212C" w14:paraId="4BB02EEC" w14:textId="77777777" w:rsidTr="00174CC1">
        <w:trPr>
          <w:cantSplit/>
          <w:trHeight w:val="179"/>
        </w:trPr>
        <w:tc>
          <w:tcPr>
            <w:tcW w:w="510" w:type="dxa"/>
          </w:tcPr>
          <w:p w14:paraId="1BC5C4FD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0D22ED43" w14:textId="2060981B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65</w:t>
            </w:r>
          </w:p>
        </w:tc>
        <w:tc>
          <w:tcPr>
            <w:tcW w:w="1572" w:type="dxa"/>
          </w:tcPr>
          <w:p w14:paraId="1C70BEA8" w14:textId="7E06AA8C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Review 7</w:t>
            </w:r>
          </w:p>
          <w:p w14:paraId="687A1E92" w14:textId="77777777" w:rsid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  <w:p w14:paraId="122E1799" w14:textId="77777777" w:rsidR="00534400" w:rsidRPr="00534400" w:rsidRDefault="00534400" w:rsidP="005344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4400">
              <w:rPr>
                <w:rFonts w:asciiTheme="minorHAnsi" w:hAnsiTheme="minorHAnsi" w:cstheme="minorHAnsi"/>
                <w:sz w:val="20"/>
                <w:szCs w:val="20"/>
              </w:rPr>
              <w:t>Összefoglalás</w:t>
            </w:r>
          </w:p>
          <w:p w14:paraId="0FF4E488" w14:textId="0D4C0786" w:rsidR="00534400" w:rsidRPr="008B212C" w:rsidRDefault="00534400" w:rsidP="005344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34400">
              <w:rPr>
                <w:rFonts w:asciiTheme="minorHAnsi" w:hAnsiTheme="minorHAnsi" w:cstheme="minorHAnsi"/>
                <w:sz w:val="20"/>
                <w:szCs w:val="20"/>
              </w:rPr>
              <w:t>Önértékelés</w:t>
            </w:r>
          </w:p>
        </w:tc>
        <w:tc>
          <w:tcPr>
            <w:tcW w:w="2712" w:type="dxa"/>
          </w:tcPr>
          <w:p w14:paraId="5133EBAA" w14:textId="0B455826" w:rsidR="00D020C4" w:rsidRPr="00301EE9" w:rsidRDefault="0019734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modulban tanult szerkezetek, funkciók és szókincs átismétlése</w:t>
            </w:r>
          </w:p>
          <w:p w14:paraId="40EFE9EE" w14:textId="5E22D493" w:rsidR="00D020C4" w:rsidRPr="00301EE9" w:rsidRDefault="0019734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Lehetőséget biztosítani a tanulók számára, hogy kövessék a fejlődésüket</w:t>
            </w:r>
          </w:p>
        </w:tc>
        <w:tc>
          <w:tcPr>
            <w:tcW w:w="1813" w:type="dxa"/>
          </w:tcPr>
          <w:p w14:paraId="4EEE35F6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23990ACA" w14:textId="77777777" w:rsidR="00D020C4" w:rsidRPr="00301EE9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413FBADA" w14:textId="0B4BB86F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44F0245F" w14:textId="2FCE5DB8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710888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402227" w:rsidRPr="008B212C" w14:paraId="2F6C6E87" w14:textId="77777777" w:rsidTr="00174CC1">
        <w:tc>
          <w:tcPr>
            <w:tcW w:w="510" w:type="dxa"/>
          </w:tcPr>
          <w:p w14:paraId="4104E87B" w14:textId="705EDDCB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74577ADE" w14:textId="14F1CB04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66</w:t>
            </w:r>
          </w:p>
        </w:tc>
        <w:tc>
          <w:tcPr>
            <w:tcW w:w="1572" w:type="dxa"/>
          </w:tcPr>
          <w:p w14:paraId="5B117BBA" w14:textId="27B08042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Video module 7</w:t>
            </w:r>
          </w:p>
        </w:tc>
        <w:tc>
          <w:tcPr>
            <w:tcW w:w="2712" w:type="dxa"/>
          </w:tcPr>
          <w:p w14:paraId="174AD7D7" w14:textId="1D763FA7" w:rsidR="00D020C4" w:rsidRPr="00301EE9" w:rsidRDefault="00197349" w:rsidP="00D020C4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modul témájának elmélyítése, bővítése. </w:t>
            </w:r>
          </w:p>
          <w:p w14:paraId="48C469C2" w14:textId="516964E3" w:rsidR="00D020C4" w:rsidRPr="00301EE9" w:rsidRDefault="00197349" w:rsidP="00D020C4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Tényszerű információ nyújtása a </w:t>
            </w:r>
            <w:r w:rsidR="00296687">
              <w:rPr>
                <w:rFonts w:asciiTheme="minorHAnsi" w:hAnsiTheme="minorHAnsi" w:cstheme="minorHAnsi"/>
                <w:sz w:val="20"/>
                <w:szCs w:val="20"/>
              </w:rPr>
              <w:t>reklámfogásokról.</w:t>
            </w:r>
          </w:p>
        </w:tc>
        <w:tc>
          <w:tcPr>
            <w:tcW w:w="1813" w:type="dxa"/>
          </w:tcPr>
          <w:p w14:paraId="321A137D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2D6A7E59" w14:textId="200003F6" w:rsidR="00D020C4" w:rsidRPr="00301EE9" w:rsidRDefault="0019734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videóhoz kapcsolódó szókincs</w:t>
            </w:r>
          </w:p>
        </w:tc>
        <w:tc>
          <w:tcPr>
            <w:tcW w:w="1565" w:type="dxa"/>
          </w:tcPr>
          <w:p w14:paraId="697DF14C" w14:textId="5CA02470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34D9AF1B" w14:textId="666C1A8D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</w:p>
          <w:p w14:paraId="371C98B8" w14:textId="08C7E651" w:rsidR="00B652A1" w:rsidRPr="00C2580A" w:rsidRDefault="00C2580A" w:rsidP="00B652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Felelős fogyasztás és termelés</w:t>
            </w:r>
          </w:p>
          <w:p w14:paraId="1F9EF011" w14:textId="15408EA0" w:rsidR="00B652A1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</w:tc>
      </w:tr>
      <w:tr w:rsidR="00402227" w:rsidRPr="008B212C" w14:paraId="5CE88BF0" w14:textId="77777777" w:rsidTr="00174CC1">
        <w:tc>
          <w:tcPr>
            <w:tcW w:w="510" w:type="dxa"/>
          </w:tcPr>
          <w:p w14:paraId="34637DE7" w14:textId="0EA3AC50" w:rsidR="00D020C4" w:rsidRPr="008B212C" w:rsidRDefault="003F67D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23</w:t>
            </w:r>
          </w:p>
        </w:tc>
        <w:tc>
          <w:tcPr>
            <w:tcW w:w="601" w:type="dxa"/>
          </w:tcPr>
          <w:p w14:paraId="67E1E6F9" w14:textId="53CAA6B3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67</w:t>
            </w:r>
          </w:p>
        </w:tc>
        <w:tc>
          <w:tcPr>
            <w:tcW w:w="1572" w:type="dxa"/>
          </w:tcPr>
          <w:p w14:paraId="6066D96A" w14:textId="6113D4C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</w:t>
            </w:r>
          </w:p>
        </w:tc>
        <w:tc>
          <w:tcPr>
            <w:tcW w:w="2712" w:type="dxa"/>
          </w:tcPr>
          <w:p w14:paraId="64AF941E" w14:textId="40DAFBD6" w:rsidR="00D020C4" w:rsidRPr="00301EE9" w:rsidRDefault="0019734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tanulók teljesítményének, előrehaladásának értékelése</w:t>
            </w:r>
          </w:p>
        </w:tc>
        <w:tc>
          <w:tcPr>
            <w:tcW w:w="1813" w:type="dxa"/>
          </w:tcPr>
          <w:p w14:paraId="3ED23038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2090AEB6" w14:textId="77777777" w:rsidR="00D020C4" w:rsidRPr="00301EE9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698B31D7" w14:textId="328A3F1E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Teszt és hanganyag (letölthető a Tanárasszisztens felületről)</w:t>
            </w:r>
          </w:p>
        </w:tc>
        <w:tc>
          <w:tcPr>
            <w:tcW w:w="3093" w:type="dxa"/>
          </w:tcPr>
          <w:p w14:paraId="1C03E803" w14:textId="77777777" w:rsidR="00D020C4" w:rsidRPr="00C2580A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20C4" w:rsidRPr="008B212C" w14:paraId="5C892E1F" w14:textId="77777777" w:rsidTr="00174CC1">
        <w:tc>
          <w:tcPr>
            <w:tcW w:w="510" w:type="dxa"/>
          </w:tcPr>
          <w:p w14:paraId="5D81B9C6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54C0CE40" w14:textId="77777777" w:rsidR="00D020C4" w:rsidRPr="008B212C" w:rsidRDefault="00D020C4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919" w:type="dxa"/>
            <w:gridSpan w:val="6"/>
            <w:shd w:val="clear" w:color="auto" w:fill="FFFF00"/>
          </w:tcPr>
          <w:p w14:paraId="03B5479E" w14:textId="1E8F35BE" w:rsidR="00D020C4" w:rsidRPr="00301EE9" w:rsidRDefault="00D020C4" w:rsidP="00D020C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Module 8: </w:t>
            </w:r>
            <w:r w:rsidR="00B652A1" w:rsidRPr="00301EE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Think before you act</w:t>
            </w:r>
          </w:p>
        </w:tc>
      </w:tr>
      <w:tr w:rsidR="00402227" w:rsidRPr="008B212C" w14:paraId="1BCE2135" w14:textId="77777777" w:rsidTr="00174CC1">
        <w:tc>
          <w:tcPr>
            <w:tcW w:w="510" w:type="dxa"/>
          </w:tcPr>
          <w:p w14:paraId="15BB3E2C" w14:textId="1373C1F3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4B4CC878" w14:textId="1CE0E74A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68</w:t>
            </w:r>
          </w:p>
        </w:tc>
        <w:tc>
          <w:tcPr>
            <w:tcW w:w="1572" w:type="dxa"/>
          </w:tcPr>
          <w:p w14:paraId="42B704B1" w14:textId="77777777" w:rsidR="00D020C4" w:rsidRPr="008B212C" w:rsidRDefault="00D020C4" w:rsidP="00D020C4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Cover page module 8</w:t>
            </w:r>
          </w:p>
          <w:p w14:paraId="5BB37D0F" w14:textId="56A7151D" w:rsidR="00D020C4" w:rsidRPr="008B212C" w:rsidRDefault="00D020C4" w:rsidP="00D020C4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8A (page 9</w:t>
            </w:r>
            <w:r w:rsidR="00B652A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-93)</w:t>
            </w:r>
          </w:p>
        </w:tc>
        <w:tc>
          <w:tcPr>
            <w:tcW w:w="2712" w:type="dxa"/>
          </w:tcPr>
          <w:p w14:paraId="0FD17DA5" w14:textId="373B5462" w:rsidR="00D020C4" w:rsidRPr="00301EE9" w:rsidRDefault="00301EE9" w:rsidP="00B652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 modul témájának megismerése</w:t>
            </w:r>
            <w:r w:rsidR="00B652A1"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. </w:t>
            </w:r>
            <w:r w:rsidR="00606225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Beszélgetés a detektív történetekről. Általános igazságok és </w:t>
            </w:r>
            <w:r w:rsidR="009931F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tények kifejezése. Hipotézisek </w:t>
            </w:r>
            <w:r w:rsidR="009931F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lastRenderedPageBreak/>
              <w:t xml:space="preserve">kifejezése a jelenbe vagy a jövőben valószínűsíthetően bekövetkező cselekvésekkel kapcsolatban. Utalás olyan nem valós, elképzelt helyzetekre, amik nem valószínű, hogy bekövetkeznek a jelenben vagy a jövőben. </w:t>
            </w:r>
          </w:p>
        </w:tc>
        <w:tc>
          <w:tcPr>
            <w:tcW w:w="1813" w:type="dxa"/>
          </w:tcPr>
          <w:p w14:paraId="72CDEA92" w14:textId="20A7CC31" w:rsidR="00D020C4" w:rsidRPr="008B212C" w:rsidRDefault="00B652A1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652A1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lastRenderedPageBreak/>
              <w:t>Zero, 1</w:t>
            </w:r>
            <w:r w:rsidR="00126E7B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. és </w:t>
            </w:r>
            <w:r w:rsidRPr="00B652A1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2</w:t>
            </w:r>
            <w:r w:rsidR="00126E7B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. típusú feltételes mondatok</w:t>
            </w:r>
          </w:p>
        </w:tc>
        <w:tc>
          <w:tcPr>
            <w:tcW w:w="2164" w:type="dxa"/>
          </w:tcPr>
          <w:p w14:paraId="60ACD5C1" w14:textId="677BBEC1" w:rsidR="00D020C4" w:rsidRPr="00301EE9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61912A8C" w14:textId="2B9D2694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2F7FE5FC" w14:textId="2E2D8E32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F92C39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Személyes és társas kompetenciák</w:t>
            </w:r>
          </w:p>
          <w:p w14:paraId="39C2E8B2" w14:textId="10EF7489" w:rsidR="00F92C39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Béke, igazság és erős intézmények</w:t>
            </w:r>
          </w:p>
          <w:p w14:paraId="191A2A1C" w14:textId="333D0188" w:rsidR="00F92C39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</w:tc>
      </w:tr>
      <w:tr w:rsidR="00402227" w:rsidRPr="008B212C" w14:paraId="04234FAA" w14:textId="77777777" w:rsidTr="00174CC1">
        <w:tc>
          <w:tcPr>
            <w:tcW w:w="510" w:type="dxa"/>
          </w:tcPr>
          <w:p w14:paraId="4DDCA819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2529A99D" w14:textId="0B991390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69</w:t>
            </w:r>
          </w:p>
        </w:tc>
        <w:tc>
          <w:tcPr>
            <w:tcW w:w="1572" w:type="dxa"/>
          </w:tcPr>
          <w:p w14:paraId="4A5CC067" w14:textId="6E9F52AA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8A (page 94-95)</w:t>
            </w:r>
          </w:p>
        </w:tc>
        <w:tc>
          <w:tcPr>
            <w:tcW w:w="2712" w:type="dxa"/>
          </w:tcPr>
          <w:p w14:paraId="634E1D7C" w14:textId="1F0A5800" w:rsidR="002C0229" w:rsidRPr="00301EE9" w:rsidRDefault="009931F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931FA">
              <w:rPr>
                <w:rFonts w:ascii="Calibri" w:eastAsia="Calibri" w:hAnsi="Calibri"/>
                <w:sz w:val="20"/>
                <w:szCs w:val="20"/>
                <w:lang w:eastAsia="en-US"/>
              </w:rPr>
              <w:t>Beszél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getés</w:t>
            </w:r>
            <w:r w:rsidRPr="009931FA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a bűnözéssel és más antiszociális viselkedésformákkal kapcsolatos kérdésekről.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E</w:t>
            </w:r>
            <w:r w:rsidRPr="009931FA">
              <w:rPr>
                <w:rFonts w:ascii="Calibri" w:eastAsia="Calibri" w:hAnsi="Calibri"/>
                <w:sz w:val="20"/>
                <w:szCs w:val="20"/>
                <w:lang w:eastAsia="en-US"/>
              </w:rPr>
              <w:t>gy rejtély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megoldása</w:t>
            </w:r>
            <w:r w:rsidRPr="009931FA">
              <w:rPr>
                <w:rFonts w:ascii="Calibri" w:eastAsia="Calibri" w:hAnsi="Calibri"/>
                <w:sz w:val="20"/>
                <w:szCs w:val="20"/>
                <w:lang w:eastAsia="en-US"/>
              </w:rPr>
              <w:t>, és a bűncselekmény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leírása</w:t>
            </w:r>
          </w:p>
        </w:tc>
        <w:tc>
          <w:tcPr>
            <w:tcW w:w="1813" w:type="dxa"/>
          </w:tcPr>
          <w:p w14:paraId="46CE17BB" w14:textId="7E17CEB6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6B713A2C" w14:textId="0CDC9B2C" w:rsidR="00D020C4" w:rsidRPr="00301EE9" w:rsidRDefault="00126E7B" w:rsidP="00F92C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A bűnözéssel és a bűnügyek felderítésével kapcsolatos szókincs. Könnyen összetéveszthető szavak. </w:t>
            </w:r>
          </w:p>
        </w:tc>
        <w:tc>
          <w:tcPr>
            <w:tcW w:w="1565" w:type="dxa"/>
          </w:tcPr>
          <w:p w14:paraId="71D190A2" w14:textId="44C34ABA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32AC8933" w14:textId="0D980420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</w:p>
          <w:p w14:paraId="1631BEE7" w14:textId="04EFCCCE" w:rsidR="00F92C39" w:rsidRPr="00C2580A" w:rsidRDefault="00C2580A" w:rsidP="00F92C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Béke, igazság és erős intézmények</w:t>
            </w:r>
          </w:p>
          <w:p w14:paraId="0FA6915D" w14:textId="68F4F5E7" w:rsidR="00F92C39" w:rsidRPr="00C2580A" w:rsidRDefault="00C2580A" w:rsidP="00F92C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</w:tc>
      </w:tr>
      <w:tr w:rsidR="00402227" w:rsidRPr="008B212C" w14:paraId="11260AE4" w14:textId="77777777" w:rsidTr="00174CC1">
        <w:tc>
          <w:tcPr>
            <w:tcW w:w="510" w:type="dxa"/>
          </w:tcPr>
          <w:p w14:paraId="59B3ED0C" w14:textId="44C33DCD" w:rsidR="00D020C4" w:rsidRPr="008B212C" w:rsidRDefault="003F67D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24</w:t>
            </w:r>
          </w:p>
        </w:tc>
        <w:tc>
          <w:tcPr>
            <w:tcW w:w="601" w:type="dxa"/>
          </w:tcPr>
          <w:p w14:paraId="6699B95A" w14:textId="57CA53C7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70</w:t>
            </w:r>
          </w:p>
        </w:tc>
        <w:tc>
          <w:tcPr>
            <w:tcW w:w="1572" w:type="dxa"/>
          </w:tcPr>
          <w:p w14:paraId="3268A34A" w14:textId="7B3290DE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8B (page 96-97)</w:t>
            </w:r>
          </w:p>
        </w:tc>
        <w:tc>
          <w:tcPr>
            <w:tcW w:w="2712" w:type="dxa"/>
          </w:tcPr>
          <w:p w14:paraId="734D0F71" w14:textId="260274A0" w:rsidR="002C0229" w:rsidRPr="00301EE9" w:rsidRDefault="00126E7B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6E7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Beszélgetés a bűnözéssel és más antiszociális viselkedésformákkal kapcsolatos kérdésekről</w:t>
            </w:r>
            <w:r w:rsidR="00F25F8C"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.</w:t>
            </w:r>
            <w:r w:rsidR="00F92C39"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Feltételezések megfogalmazása és múltbeli nem valós helyzetek leírása</w:t>
            </w:r>
          </w:p>
        </w:tc>
        <w:tc>
          <w:tcPr>
            <w:tcW w:w="1813" w:type="dxa"/>
          </w:tcPr>
          <w:p w14:paraId="6E565FC7" w14:textId="3AB93B8B" w:rsidR="00D020C4" w:rsidRPr="008B212C" w:rsidRDefault="00126E7B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3. típusú feltételes mondatok</w:t>
            </w:r>
          </w:p>
        </w:tc>
        <w:tc>
          <w:tcPr>
            <w:tcW w:w="2164" w:type="dxa"/>
          </w:tcPr>
          <w:p w14:paraId="02A54DB5" w14:textId="18AF1D98" w:rsidR="00D020C4" w:rsidRPr="00301EE9" w:rsidRDefault="00126E7B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Idiómák</w:t>
            </w:r>
          </w:p>
        </w:tc>
        <w:tc>
          <w:tcPr>
            <w:tcW w:w="1565" w:type="dxa"/>
          </w:tcPr>
          <w:p w14:paraId="1AA2C856" w14:textId="639470FD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71EC4BD4" w14:textId="13F9B422" w:rsidR="00D020C4" w:rsidRPr="00C2580A" w:rsidRDefault="00C2580A" w:rsidP="00F92C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24280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24280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924280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Személyes és társas kompetenciák</w:t>
            </w:r>
            <w:r w:rsidR="00F92C39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</w:tc>
      </w:tr>
      <w:tr w:rsidR="00402227" w:rsidRPr="008B212C" w14:paraId="26917D8C" w14:textId="77777777" w:rsidTr="00174CC1">
        <w:tc>
          <w:tcPr>
            <w:tcW w:w="510" w:type="dxa"/>
          </w:tcPr>
          <w:p w14:paraId="7B7C7E81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720E051C" w14:textId="0C89AB01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71</w:t>
            </w:r>
          </w:p>
        </w:tc>
        <w:tc>
          <w:tcPr>
            <w:tcW w:w="1572" w:type="dxa"/>
          </w:tcPr>
          <w:p w14:paraId="1EE6F2E4" w14:textId="2D072E1D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8B (page 98-99)</w:t>
            </w:r>
          </w:p>
        </w:tc>
        <w:tc>
          <w:tcPr>
            <w:tcW w:w="2712" w:type="dxa"/>
          </w:tcPr>
          <w:p w14:paraId="1D00E813" w14:textId="67DC2593" w:rsidR="002C0229" w:rsidRPr="00301EE9" w:rsidRDefault="00126E7B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Feltételezések megfogalmazása és beszélgetés a bűnözésről és a bűnmegelőzésről. Lehetőségek mérlegelése és döntéshozatal. </w:t>
            </w:r>
          </w:p>
        </w:tc>
        <w:tc>
          <w:tcPr>
            <w:tcW w:w="1813" w:type="dxa"/>
          </w:tcPr>
          <w:p w14:paraId="46D3F32C" w14:textId="52798BDC" w:rsidR="002C0229" w:rsidRPr="008B212C" w:rsidRDefault="002C022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4DB9514A" w14:textId="77777777" w:rsidR="00233E0A" w:rsidRPr="00233E0A" w:rsidRDefault="00233E0A" w:rsidP="00233E0A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33E0A">
              <w:rPr>
                <w:rFonts w:ascii="Calibri" w:eastAsia="Calibri" w:hAnsi="Calibri"/>
                <w:sz w:val="20"/>
                <w:szCs w:val="20"/>
                <w:lang w:eastAsia="en-US"/>
              </w:rPr>
              <w:t>Bűncselekményekkel kapcsolatos, elöljárószóval használt igék</w:t>
            </w:r>
          </w:p>
          <w:p w14:paraId="597052C8" w14:textId="77777777" w:rsidR="00233E0A" w:rsidRPr="00233E0A" w:rsidRDefault="00233E0A" w:rsidP="00233E0A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33E0A">
              <w:rPr>
                <w:rFonts w:ascii="Calibri" w:eastAsia="Calibri" w:hAnsi="Calibri"/>
                <w:sz w:val="20"/>
                <w:szCs w:val="20"/>
                <w:lang w:eastAsia="en-US"/>
              </w:rPr>
              <w:t>A bűncselekményekkel és a büntetéssel kapcsolatos szóösszetételek</w:t>
            </w:r>
          </w:p>
          <w:p w14:paraId="4C24C9C2" w14:textId="4524A6C3" w:rsidR="00D020C4" w:rsidRPr="00301EE9" w:rsidRDefault="00233E0A" w:rsidP="00233E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33E0A">
              <w:rPr>
                <w:rFonts w:ascii="Calibri" w:eastAsia="Calibri" w:hAnsi="Calibri"/>
                <w:sz w:val="20"/>
                <w:szCs w:val="20"/>
                <w:lang w:eastAsia="en-US"/>
              </w:rPr>
              <w:t>Könnyen összetéveszthető szavak</w:t>
            </w:r>
          </w:p>
        </w:tc>
        <w:tc>
          <w:tcPr>
            <w:tcW w:w="1565" w:type="dxa"/>
          </w:tcPr>
          <w:p w14:paraId="3A5CEB19" w14:textId="60126D05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7AEA8E9C" w14:textId="6C054495" w:rsidR="00924280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24280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24280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</w:p>
          <w:p w14:paraId="3B3162D1" w14:textId="0F81C47B" w:rsidR="00F92C39" w:rsidRPr="00C2580A" w:rsidRDefault="00C2580A" w:rsidP="00F92C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Béke, igazság és erős intézmények</w:t>
            </w:r>
          </w:p>
          <w:p w14:paraId="19B3ECD6" w14:textId="6B9A93F5" w:rsidR="00F92C39" w:rsidRPr="00C2580A" w:rsidRDefault="00C2580A" w:rsidP="00F92C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</w:tc>
      </w:tr>
      <w:tr w:rsidR="00402227" w:rsidRPr="008B212C" w14:paraId="4BFB4EA4" w14:textId="77777777" w:rsidTr="00174CC1">
        <w:tc>
          <w:tcPr>
            <w:tcW w:w="510" w:type="dxa"/>
          </w:tcPr>
          <w:p w14:paraId="59524654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4460DF8E" w14:textId="69BA06E0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72</w:t>
            </w:r>
          </w:p>
        </w:tc>
        <w:tc>
          <w:tcPr>
            <w:tcW w:w="1572" w:type="dxa"/>
          </w:tcPr>
          <w:p w14:paraId="536D18A9" w14:textId="34A4320F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8B (page 100-101)</w:t>
            </w:r>
          </w:p>
        </w:tc>
        <w:tc>
          <w:tcPr>
            <w:tcW w:w="2712" w:type="dxa"/>
          </w:tcPr>
          <w:p w14:paraId="1B57EF94" w14:textId="41276BCE" w:rsidR="00B652A1" w:rsidRPr="00301EE9" w:rsidRDefault="00554912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Egy probléma megbeszélése és javaslat a megoldására</w:t>
            </w:r>
            <w:r w:rsidR="00F25F8C"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.</w:t>
            </w:r>
            <w:r w:rsidR="00FC4A09"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Egy hivatalos email írása.</w:t>
            </w:r>
          </w:p>
        </w:tc>
        <w:tc>
          <w:tcPr>
            <w:tcW w:w="1813" w:type="dxa"/>
          </w:tcPr>
          <w:p w14:paraId="178EAEA0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57CDE9E5" w14:textId="48FD718B" w:rsidR="00D020C4" w:rsidRPr="00301EE9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1192D1C2" w14:textId="4F782BCE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623D8490" w14:textId="005B4D79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1C6476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Személyes és társas kompetenciák</w:t>
            </w:r>
            <w:r w:rsidR="001C6476" w:rsidRPr="00C2580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Kreatív alkotás</w:t>
            </w:r>
            <w:r w:rsidR="00FC4A09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Digitális kompetenciák</w:t>
            </w:r>
          </w:p>
          <w:p w14:paraId="5776DC83" w14:textId="24E22CA0" w:rsidR="001C6476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Közvetítés</w:t>
            </w:r>
          </w:p>
          <w:p w14:paraId="4885B19A" w14:textId="3DF9ABFA" w:rsidR="001C6476" w:rsidRPr="00C2580A" w:rsidRDefault="001C6476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2227" w:rsidRPr="008B212C" w14:paraId="429FCCA2" w14:textId="77777777" w:rsidTr="00174CC1">
        <w:trPr>
          <w:cantSplit/>
          <w:trHeight w:val="179"/>
        </w:trPr>
        <w:tc>
          <w:tcPr>
            <w:tcW w:w="510" w:type="dxa"/>
          </w:tcPr>
          <w:p w14:paraId="368A395A" w14:textId="1540457F" w:rsidR="00D020C4" w:rsidRPr="008B212C" w:rsidRDefault="003F67D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25</w:t>
            </w:r>
          </w:p>
        </w:tc>
        <w:tc>
          <w:tcPr>
            <w:tcW w:w="601" w:type="dxa"/>
          </w:tcPr>
          <w:p w14:paraId="6FC71533" w14:textId="360539FA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73</w:t>
            </w:r>
          </w:p>
        </w:tc>
        <w:tc>
          <w:tcPr>
            <w:tcW w:w="1572" w:type="dxa"/>
          </w:tcPr>
          <w:p w14:paraId="4042A5EA" w14:textId="2694998B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Review 8</w:t>
            </w:r>
          </w:p>
          <w:p w14:paraId="5783B2D1" w14:textId="77777777" w:rsid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  <w:p w14:paraId="726FD4F0" w14:textId="77777777" w:rsidR="00534400" w:rsidRPr="00534400" w:rsidRDefault="00534400" w:rsidP="005344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4400">
              <w:rPr>
                <w:rFonts w:asciiTheme="minorHAnsi" w:hAnsiTheme="minorHAnsi" w:cstheme="minorHAnsi"/>
                <w:sz w:val="20"/>
                <w:szCs w:val="20"/>
              </w:rPr>
              <w:t>Összefoglalás</w:t>
            </w:r>
          </w:p>
          <w:p w14:paraId="438527C2" w14:textId="4748F34C" w:rsidR="00534400" w:rsidRPr="008B212C" w:rsidRDefault="00534400" w:rsidP="005344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34400">
              <w:rPr>
                <w:rFonts w:asciiTheme="minorHAnsi" w:hAnsiTheme="minorHAnsi" w:cstheme="minorHAnsi"/>
                <w:sz w:val="20"/>
                <w:szCs w:val="20"/>
              </w:rPr>
              <w:t>Önértékelés</w:t>
            </w:r>
          </w:p>
        </w:tc>
        <w:tc>
          <w:tcPr>
            <w:tcW w:w="2712" w:type="dxa"/>
          </w:tcPr>
          <w:p w14:paraId="166245B7" w14:textId="60819591" w:rsidR="00D020C4" w:rsidRPr="00301EE9" w:rsidRDefault="0019734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modulban tanult szerkezetek, funkciók és szókincs átismétlése</w:t>
            </w:r>
          </w:p>
          <w:p w14:paraId="66531C69" w14:textId="725A324B" w:rsidR="00D020C4" w:rsidRPr="00301EE9" w:rsidRDefault="0019734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Lehetőséget biztosítani a tanulók számára, hogy kövessék a fejlődésüket</w:t>
            </w:r>
          </w:p>
        </w:tc>
        <w:tc>
          <w:tcPr>
            <w:tcW w:w="1813" w:type="dxa"/>
          </w:tcPr>
          <w:p w14:paraId="1D75C74E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4A6BC909" w14:textId="77777777" w:rsidR="00D020C4" w:rsidRPr="00301EE9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240C45F9" w14:textId="2CB2F404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05E523EC" w14:textId="71F50F3A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710888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402227" w:rsidRPr="008B212C" w14:paraId="69E389FF" w14:textId="77777777" w:rsidTr="00174CC1">
        <w:tc>
          <w:tcPr>
            <w:tcW w:w="510" w:type="dxa"/>
          </w:tcPr>
          <w:p w14:paraId="077A29AA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749D04D2" w14:textId="509F2DCD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74-75</w:t>
            </w:r>
          </w:p>
        </w:tc>
        <w:tc>
          <w:tcPr>
            <w:tcW w:w="1572" w:type="dxa"/>
          </w:tcPr>
          <w:p w14:paraId="46CED09E" w14:textId="626AD740" w:rsidR="00D020C4" w:rsidRPr="008B212C" w:rsidRDefault="00534400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Vizsgatréning </w:t>
            </w:r>
            <w:r w:rsidR="00D020C4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modules 7-8</w:t>
            </w:r>
          </w:p>
        </w:tc>
        <w:tc>
          <w:tcPr>
            <w:tcW w:w="2712" w:type="dxa"/>
          </w:tcPr>
          <w:p w14:paraId="07261FA2" w14:textId="1795FF32" w:rsidR="00D020C4" w:rsidRPr="00301EE9" w:rsidRDefault="00534400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Ismerkedés a vizsgastílusú feladat típusokkal és vizsgastratégiák kialakítása</w:t>
            </w:r>
          </w:p>
        </w:tc>
        <w:tc>
          <w:tcPr>
            <w:tcW w:w="1813" w:type="dxa"/>
          </w:tcPr>
          <w:p w14:paraId="5C984259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58362885" w14:textId="77777777" w:rsidR="00D020C4" w:rsidRPr="00301EE9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30BD6E81" w14:textId="2FC0F4C8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6E450BD3" w14:textId="64D293D4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402227" w:rsidRPr="008B212C" w14:paraId="10AFD191" w14:textId="77777777" w:rsidTr="00174CC1">
        <w:tc>
          <w:tcPr>
            <w:tcW w:w="510" w:type="dxa"/>
          </w:tcPr>
          <w:p w14:paraId="5931EEA7" w14:textId="4B5297FF" w:rsidR="00D020C4" w:rsidRPr="008B212C" w:rsidRDefault="003F67D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26</w:t>
            </w:r>
          </w:p>
        </w:tc>
        <w:tc>
          <w:tcPr>
            <w:tcW w:w="601" w:type="dxa"/>
          </w:tcPr>
          <w:p w14:paraId="6B9D4F89" w14:textId="5592B052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76</w:t>
            </w:r>
          </w:p>
        </w:tc>
        <w:tc>
          <w:tcPr>
            <w:tcW w:w="1572" w:type="dxa"/>
          </w:tcPr>
          <w:p w14:paraId="0D0136EE" w14:textId="748E9BA2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Video module 8</w:t>
            </w:r>
          </w:p>
        </w:tc>
        <w:tc>
          <w:tcPr>
            <w:tcW w:w="2712" w:type="dxa"/>
          </w:tcPr>
          <w:p w14:paraId="6A5A079E" w14:textId="03B443FA" w:rsidR="00D020C4" w:rsidRPr="00301EE9" w:rsidRDefault="00197349" w:rsidP="00D020C4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modul témájának elmélyítése, bővítése. </w:t>
            </w:r>
          </w:p>
          <w:p w14:paraId="02A4FB31" w14:textId="632FF3E5" w:rsidR="00D020C4" w:rsidRPr="00301EE9" w:rsidRDefault="00197349" w:rsidP="00D020C4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Tényszerű információ nyújtása a </w:t>
            </w:r>
            <w:r w:rsidR="00FC4A09" w:rsidRPr="00301EE9">
              <w:rPr>
                <w:rFonts w:asciiTheme="minorHAnsi" w:hAnsiTheme="minorHAnsi" w:cstheme="minorHAnsi"/>
                <w:sz w:val="20"/>
                <w:szCs w:val="20"/>
              </w:rPr>
              <w:t>Sir Arthur Conan Doyle</w:t>
            </w:r>
            <w:r w:rsidR="00554912">
              <w:rPr>
                <w:rFonts w:asciiTheme="minorHAnsi" w:hAnsiTheme="minorHAnsi" w:cstheme="minorHAnsi"/>
                <w:sz w:val="20"/>
                <w:szCs w:val="20"/>
              </w:rPr>
              <w:t>-ról</w:t>
            </w:r>
          </w:p>
        </w:tc>
        <w:tc>
          <w:tcPr>
            <w:tcW w:w="1813" w:type="dxa"/>
          </w:tcPr>
          <w:p w14:paraId="0E453928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10AE6969" w14:textId="3A992F2C" w:rsidR="00D020C4" w:rsidRPr="00301EE9" w:rsidRDefault="0019734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videóhoz kapcsolódó szókincs</w:t>
            </w:r>
          </w:p>
        </w:tc>
        <w:tc>
          <w:tcPr>
            <w:tcW w:w="1565" w:type="dxa"/>
          </w:tcPr>
          <w:p w14:paraId="0E0E9C44" w14:textId="538EF708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618D9C3E" w14:textId="2F2789A7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</w:p>
        </w:tc>
      </w:tr>
      <w:tr w:rsidR="00402227" w:rsidRPr="008B212C" w14:paraId="642A11B1" w14:textId="77777777" w:rsidTr="00174CC1">
        <w:tc>
          <w:tcPr>
            <w:tcW w:w="510" w:type="dxa"/>
          </w:tcPr>
          <w:p w14:paraId="44074F63" w14:textId="601B121B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677D6D24" w14:textId="7B5E101B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77</w:t>
            </w:r>
          </w:p>
        </w:tc>
        <w:tc>
          <w:tcPr>
            <w:tcW w:w="1572" w:type="dxa"/>
          </w:tcPr>
          <w:p w14:paraId="51D0F8A9" w14:textId="6F38A245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Task modules 7-8</w:t>
            </w:r>
          </w:p>
        </w:tc>
        <w:tc>
          <w:tcPr>
            <w:tcW w:w="2712" w:type="dxa"/>
          </w:tcPr>
          <w:p w14:paraId="58E04B87" w14:textId="51C64422" w:rsidR="00D020C4" w:rsidRPr="00301EE9" w:rsidRDefault="00554912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Vitázás gyakorlása a téma ellen vagy mellett es meggyőzési stratégiák alkalmazása az álláspont támogatása céljából. </w:t>
            </w:r>
          </w:p>
        </w:tc>
        <w:tc>
          <w:tcPr>
            <w:tcW w:w="1813" w:type="dxa"/>
          </w:tcPr>
          <w:p w14:paraId="2FBE559B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33E6F3CD" w14:textId="77777777" w:rsidR="00D020C4" w:rsidRPr="00301EE9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3E23C6CE" w14:textId="77A0A54B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0FDC436C" w14:textId="638C8385" w:rsidR="00251BE6" w:rsidRPr="00C2580A" w:rsidRDefault="00C2580A" w:rsidP="00251B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251BE6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251BE6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Önkifejezés és kulturális tudatosság kompetenciái</w:t>
            </w:r>
          </w:p>
          <w:p w14:paraId="7D8EA3AD" w14:textId="2E3ADEDA" w:rsidR="00D020C4" w:rsidRPr="00C2580A" w:rsidRDefault="00C2580A" w:rsidP="00251B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</w:tc>
      </w:tr>
      <w:tr w:rsidR="00402227" w:rsidRPr="008B212C" w14:paraId="76C7C224" w14:textId="77777777" w:rsidTr="00174CC1">
        <w:tc>
          <w:tcPr>
            <w:tcW w:w="510" w:type="dxa"/>
          </w:tcPr>
          <w:p w14:paraId="3CF5983B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34DDDC9C" w14:textId="33A35404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78</w:t>
            </w:r>
          </w:p>
        </w:tc>
        <w:tc>
          <w:tcPr>
            <w:tcW w:w="1572" w:type="dxa"/>
          </w:tcPr>
          <w:p w14:paraId="3E6529F5" w14:textId="692E484F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</w:t>
            </w:r>
          </w:p>
        </w:tc>
        <w:tc>
          <w:tcPr>
            <w:tcW w:w="2712" w:type="dxa"/>
          </w:tcPr>
          <w:p w14:paraId="4A077B50" w14:textId="021E9199" w:rsidR="00D020C4" w:rsidRPr="00301EE9" w:rsidRDefault="0019734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tanulók teljesítményének, előrehaladásának értékelése</w:t>
            </w:r>
          </w:p>
        </w:tc>
        <w:tc>
          <w:tcPr>
            <w:tcW w:w="1813" w:type="dxa"/>
          </w:tcPr>
          <w:p w14:paraId="1C1287B4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0DECBD7D" w14:textId="77777777" w:rsidR="00D020C4" w:rsidRPr="00301EE9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4E2E279F" w14:textId="3FA96078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Teszt és hanganyag (letölthető a Tanárasszisztens felületről)</w:t>
            </w:r>
          </w:p>
        </w:tc>
        <w:tc>
          <w:tcPr>
            <w:tcW w:w="3093" w:type="dxa"/>
          </w:tcPr>
          <w:p w14:paraId="5BB2D5FA" w14:textId="77777777" w:rsidR="00D020C4" w:rsidRPr="00C2580A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20C4" w:rsidRPr="008B212C" w14:paraId="5C06EB2D" w14:textId="77777777" w:rsidTr="00174CC1">
        <w:tc>
          <w:tcPr>
            <w:tcW w:w="510" w:type="dxa"/>
          </w:tcPr>
          <w:p w14:paraId="4E60DD19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750EF686" w14:textId="77777777" w:rsidR="00D020C4" w:rsidRPr="008B212C" w:rsidRDefault="00D020C4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919" w:type="dxa"/>
            <w:gridSpan w:val="6"/>
            <w:shd w:val="clear" w:color="auto" w:fill="FFFF00"/>
          </w:tcPr>
          <w:p w14:paraId="5A1468D7" w14:textId="573006CC" w:rsidR="00D020C4" w:rsidRPr="00301EE9" w:rsidRDefault="00D020C4" w:rsidP="00D020C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Module 9: </w:t>
            </w:r>
            <w:r w:rsidR="00FC4A09" w:rsidRPr="00301EE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In the spotlight</w:t>
            </w:r>
          </w:p>
        </w:tc>
      </w:tr>
      <w:tr w:rsidR="00402227" w:rsidRPr="008B212C" w14:paraId="21DEFC8E" w14:textId="77777777" w:rsidTr="00174CC1">
        <w:tc>
          <w:tcPr>
            <w:tcW w:w="510" w:type="dxa"/>
          </w:tcPr>
          <w:p w14:paraId="10790CD8" w14:textId="582E6FAE" w:rsidR="00D020C4" w:rsidRPr="008B212C" w:rsidRDefault="003F67D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27</w:t>
            </w:r>
          </w:p>
        </w:tc>
        <w:tc>
          <w:tcPr>
            <w:tcW w:w="601" w:type="dxa"/>
          </w:tcPr>
          <w:p w14:paraId="0EEE78BD" w14:textId="36CA1266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79</w:t>
            </w:r>
          </w:p>
        </w:tc>
        <w:tc>
          <w:tcPr>
            <w:tcW w:w="1572" w:type="dxa"/>
          </w:tcPr>
          <w:p w14:paraId="3CF4F1F5" w14:textId="77777777" w:rsidR="00D020C4" w:rsidRPr="008B212C" w:rsidRDefault="00D020C4" w:rsidP="00D020C4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Cover page module 9</w:t>
            </w:r>
          </w:p>
          <w:p w14:paraId="6D9A9BF6" w14:textId="0B92E26A" w:rsidR="00D020C4" w:rsidRPr="008B212C" w:rsidRDefault="00D020C4" w:rsidP="00D020C4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9A (page 10</w:t>
            </w:r>
            <w:r w:rsidR="00FC4A09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3</w:t>
            </w: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-105)</w:t>
            </w:r>
          </w:p>
        </w:tc>
        <w:tc>
          <w:tcPr>
            <w:tcW w:w="2712" w:type="dxa"/>
          </w:tcPr>
          <w:p w14:paraId="5F5E1A23" w14:textId="73B16BD4" w:rsidR="002C0229" w:rsidRPr="00301EE9" w:rsidRDefault="00301EE9" w:rsidP="00FC4A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 modul témájának megismerése</w:t>
            </w:r>
            <w:r w:rsidR="00FC4A09"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. </w:t>
            </w:r>
            <w:r w:rsidR="0055491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Beszélgetés a hírnévről és a reflektorfényben élő emberekről. </w:t>
            </w:r>
            <w:r w:rsidR="00554912" w:rsidRPr="00554912">
              <w:rPr>
                <w:rFonts w:ascii="Calibri" w:eastAsia="Calibri" w:hAnsi="Calibri"/>
                <w:sz w:val="20"/>
                <w:szCs w:val="20"/>
                <w:lang w:eastAsia="en-US"/>
              </w:rPr>
              <w:t>Olyan helyzetekre való utalás, amelyek kitaláltak, nem valósak vagy a jelenben/jövőben valószínűtlenek, valamint a múltban megtörtént, de valótlan eseményekre. Sajnálat, panaszok és kritika kifejezése</w:t>
            </w:r>
          </w:p>
        </w:tc>
        <w:tc>
          <w:tcPr>
            <w:tcW w:w="1813" w:type="dxa"/>
          </w:tcPr>
          <w:p w14:paraId="381D8E9A" w14:textId="30080C2A" w:rsidR="0054264A" w:rsidRPr="008B212C" w:rsidRDefault="00AE709C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Valótlan múlt</w:t>
            </w:r>
          </w:p>
        </w:tc>
        <w:tc>
          <w:tcPr>
            <w:tcW w:w="2164" w:type="dxa"/>
          </w:tcPr>
          <w:p w14:paraId="60F47446" w14:textId="7F2BFA9C" w:rsidR="00D020C4" w:rsidRPr="00301EE9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1D1D8277" w14:textId="2E657E18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4DF6A564" w14:textId="0277F33E" w:rsidR="00FC4A09" w:rsidRPr="00C2580A" w:rsidRDefault="00C2580A" w:rsidP="00FC4A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</w:p>
          <w:p w14:paraId="1022CB54" w14:textId="553A3F9C" w:rsidR="001C6476" w:rsidRPr="00C2580A" w:rsidRDefault="001C6476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2227" w:rsidRPr="008B212C" w14:paraId="66E22E0E" w14:textId="77777777" w:rsidTr="00174CC1">
        <w:tc>
          <w:tcPr>
            <w:tcW w:w="510" w:type="dxa"/>
          </w:tcPr>
          <w:p w14:paraId="028B9F6B" w14:textId="0E2926D3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416F7874" w14:textId="41299899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80</w:t>
            </w:r>
          </w:p>
        </w:tc>
        <w:tc>
          <w:tcPr>
            <w:tcW w:w="1572" w:type="dxa"/>
          </w:tcPr>
          <w:p w14:paraId="6C6CD6E7" w14:textId="00D07D3F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9A (page 106-107)</w:t>
            </w:r>
          </w:p>
        </w:tc>
        <w:tc>
          <w:tcPr>
            <w:tcW w:w="2712" w:type="dxa"/>
          </w:tcPr>
          <w:p w14:paraId="267D47D1" w14:textId="6B0A0162" w:rsidR="00D020C4" w:rsidRPr="00301EE9" w:rsidRDefault="00554912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Beszélgetés a reflektorfényben élő emberekről, tehetségkutatókról és hírnévről. Helyzetek összehasonlítása és szembeállítása. </w:t>
            </w:r>
          </w:p>
        </w:tc>
        <w:tc>
          <w:tcPr>
            <w:tcW w:w="1813" w:type="dxa"/>
          </w:tcPr>
          <w:p w14:paraId="2F38E5FB" w14:textId="479FD52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34DBABD8" w14:textId="7BE2113A" w:rsidR="00D020C4" w:rsidRPr="00301EE9" w:rsidRDefault="00554912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A művészethez és a szórakozáshoz kapcsolódó szókincs</w:t>
            </w:r>
            <w:r w:rsidR="00FC4A09" w:rsidRPr="00301EE9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(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ideértve a kifejezéseket/idiómákat is</w:t>
            </w:r>
            <w:r w:rsidR="00FC4A09" w:rsidRPr="00301EE9">
              <w:rPr>
                <w:rFonts w:ascii="Calibri" w:eastAsia="Calibri" w:hAnsi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565" w:type="dxa"/>
          </w:tcPr>
          <w:p w14:paraId="6A5C5941" w14:textId="3CC68E41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1350072B" w14:textId="49B7C391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FC4A09" w:rsidRPr="00C2580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Kreatív alkotás</w:t>
            </w:r>
            <w:r w:rsidR="00FC4A09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</w:p>
          <w:p w14:paraId="73D90001" w14:textId="1BED5E10" w:rsidR="00FC4A09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</w:tc>
      </w:tr>
      <w:tr w:rsidR="00402227" w:rsidRPr="008B212C" w14:paraId="29A506D1" w14:textId="77777777" w:rsidTr="00174CC1">
        <w:tc>
          <w:tcPr>
            <w:tcW w:w="510" w:type="dxa"/>
          </w:tcPr>
          <w:p w14:paraId="0E0DCD7E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42911EA9" w14:textId="0FA03731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81</w:t>
            </w:r>
          </w:p>
        </w:tc>
        <w:tc>
          <w:tcPr>
            <w:tcW w:w="1572" w:type="dxa"/>
          </w:tcPr>
          <w:p w14:paraId="54520299" w14:textId="3C5B8848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9B (page 108-109)</w:t>
            </w:r>
          </w:p>
        </w:tc>
        <w:tc>
          <w:tcPr>
            <w:tcW w:w="2712" w:type="dxa"/>
          </w:tcPr>
          <w:p w14:paraId="693A932D" w14:textId="74189771" w:rsidR="0054264A" w:rsidRPr="00301EE9" w:rsidRDefault="00554912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Beszélgetés a Nobel díjról és Nobel díjasokról. Módbeli segédigék használata változatos múltbéli funkciók kifejezésére. Kutatás folytatása és eredmények bemutatása. </w:t>
            </w:r>
          </w:p>
        </w:tc>
        <w:tc>
          <w:tcPr>
            <w:tcW w:w="1813" w:type="dxa"/>
          </w:tcPr>
          <w:p w14:paraId="072D1F43" w14:textId="3EA09E72" w:rsidR="00D020C4" w:rsidRPr="008B212C" w:rsidRDefault="00FC4A0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C4A0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Modal Verbs+have+past participle</w:t>
            </w:r>
          </w:p>
        </w:tc>
        <w:tc>
          <w:tcPr>
            <w:tcW w:w="2164" w:type="dxa"/>
          </w:tcPr>
          <w:p w14:paraId="6914EEC1" w14:textId="00BD460F" w:rsidR="00D020C4" w:rsidRPr="00301EE9" w:rsidRDefault="00AE709C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Szóképzés</w:t>
            </w:r>
          </w:p>
        </w:tc>
        <w:tc>
          <w:tcPr>
            <w:tcW w:w="1565" w:type="dxa"/>
          </w:tcPr>
          <w:p w14:paraId="631862C3" w14:textId="0C3F3AEA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3991CE53" w14:textId="29D67CC0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Kreatív alkotás</w:t>
            </w:r>
            <w:r w:rsidR="00FC4A09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Önkifejezés és kulturális tudatosság kompetenciái</w:t>
            </w:r>
          </w:p>
        </w:tc>
      </w:tr>
      <w:tr w:rsidR="00402227" w:rsidRPr="008B212C" w14:paraId="6AAB63F6" w14:textId="77777777" w:rsidTr="00174CC1">
        <w:tc>
          <w:tcPr>
            <w:tcW w:w="510" w:type="dxa"/>
          </w:tcPr>
          <w:p w14:paraId="3B035066" w14:textId="163EB396" w:rsidR="00D020C4" w:rsidRPr="008B212C" w:rsidRDefault="003F67D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28</w:t>
            </w:r>
          </w:p>
        </w:tc>
        <w:tc>
          <w:tcPr>
            <w:tcW w:w="601" w:type="dxa"/>
          </w:tcPr>
          <w:p w14:paraId="0930360B" w14:textId="7FA737A3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82</w:t>
            </w:r>
          </w:p>
        </w:tc>
        <w:tc>
          <w:tcPr>
            <w:tcW w:w="1572" w:type="dxa"/>
          </w:tcPr>
          <w:p w14:paraId="1996076F" w14:textId="6EA10026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9B (page 110-111)</w:t>
            </w:r>
          </w:p>
        </w:tc>
        <w:tc>
          <w:tcPr>
            <w:tcW w:w="2712" w:type="dxa"/>
          </w:tcPr>
          <w:p w14:paraId="2BA7F316" w14:textId="2506D3CD" w:rsidR="0054264A" w:rsidRPr="00301EE9" w:rsidRDefault="00554912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Beszélgetés a szabadidős tevékenységekről. Lehetőségek értékelése, előnyök és hátrányok azonosítása</w:t>
            </w:r>
            <w:r w:rsidR="00AE709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és döntéshozás. </w:t>
            </w:r>
          </w:p>
        </w:tc>
        <w:tc>
          <w:tcPr>
            <w:tcW w:w="1813" w:type="dxa"/>
          </w:tcPr>
          <w:p w14:paraId="65254A96" w14:textId="3468FBAC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62AB5427" w14:textId="7410DD8A" w:rsidR="00D020C4" w:rsidRPr="00301EE9" w:rsidRDefault="00AE709C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Könnyen összetéveszthető szavak</w:t>
            </w:r>
          </w:p>
        </w:tc>
        <w:tc>
          <w:tcPr>
            <w:tcW w:w="1565" w:type="dxa"/>
          </w:tcPr>
          <w:p w14:paraId="61C83914" w14:textId="224A98C4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205877EE" w14:textId="7D7902E5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  <w:p w14:paraId="59429718" w14:textId="7CA9D90F" w:rsidR="008C7679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</w:tc>
      </w:tr>
      <w:tr w:rsidR="00402227" w:rsidRPr="008B212C" w14:paraId="24E96B5E" w14:textId="77777777" w:rsidTr="00174CC1">
        <w:tc>
          <w:tcPr>
            <w:tcW w:w="510" w:type="dxa"/>
          </w:tcPr>
          <w:p w14:paraId="5972825C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18FFE3A2" w14:textId="3B52F36E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83</w:t>
            </w:r>
          </w:p>
        </w:tc>
        <w:tc>
          <w:tcPr>
            <w:tcW w:w="1572" w:type="dxa"/>
          </w:tcPr>
          <w:p w14:paraId="2BCC7A05" w14:textId="7C34D700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9B (page 112-113)</w:t>
            </w:r>
          </w:p>
        </w:tc>
        <w:tc>
          <w:tcPr>
            <w:tcW w:w="2712" w:type="dxa"/>
          </w:tcPr>
          <w:p w14:paraId="5E71E62F" w14:textId="1EDB814C" w:rsidR="0054264A" w:rsidRPr="00301EE9" w:rsidRDefault="00AE709C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Beszélgetés a könyvekről és a könyvismertetőkről. Egy könyvismertető írása. </w:t>
            </w:r>
          </w:p>
        </w:tc>
        <w:tc>
          <w:tcPr>
            <w:tcW w:w="1813" w:type="dxa"/>
          </w:tcPr>
          <w:p w14:paraId="52988725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408569C3" w14:textId="08E7F826" w:rsidR="00D020C4" w:rsidRPr="00301EE9" w:rsidRDefault="00AE709C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Könyvismertetőkhöz kapcsolódó szavak. </w:t>
            </w:r>
          </w:p>
        </w:tc>
        <w:tc>
          <w:tcPr>
            <w:tcW w:w="1565" w:type="dxa"/>
          </w:tcPr>
          <w:p w14:paraId="59373714" w14:textId="22939C77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79B8721D" w14:textId="247CA945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Kreatív alkotás</w:t>
            </w:r>
          </w:p>
          <w:p w14:paraId="3648E0EB" w14:textId="5E77F4FC" w:rsidR="001C6476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</w:tc>
      </w:tr>
      <w:tr w:rsidR="00402227" w:rsidRPr="008B212C" w14:paraId="34A4B9DD" w14:textId="77777777" w:rsidTr="00174CC1">
        <w:trPr>
          <w:cantSplit/>
          <w:trHeight w:val="179"/>
        </w:trPr>
        <w:tc>
          <w:tcPr>
            <w:tcW w:w="510" w:type="dxa"/>
          </w:tcPr>
          <w:p w14:paraId="4C26B1F4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0385B277" w14:textId="6EBF8D38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84</w:t>
            </w:r>
          </w:p>
        </w:tc>
        <w:tc>
          <w:tcPr>
            <w:tcW w:w="1572" w:type="dxa"/>
          </w:tcPr>
          <w:p w14:paraId="0995499B" w14:textId="1CD26C5C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Review 9</w:t>
            </w:r>
          </w:p>
          <w:p w14:paraId="65F316F5" w14:textId="77777777" w:rsid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  <w:p w14:paraId="39C492AA" w14:textId="77777777" w:rsidR="00534400" w:rsidRPr="00534400" w:rsidRDefault="00534400" w:rsidP="005344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4400">
              <w:rPr>
                <w:rFonts w:asciiTheme="minorHAnsi" w:hAnsiTheme="minorHAnsi" w:cstheme="minorHAnsi"/>
                <w:sz w:val="20"/>
                <w:szCs w:val="20"/>
              </w:rPr>
              <w:t>Összefoglalás</w:t>
            </w:r>
          </w:p>
          <w:p w14:paraId="3B1C2405" w14:textId="453B5F8C" w:rsidR="00534400" w:rsidRPr="008B212C" w:rsidRDefault="00534400" w:rsidP="005344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34400">
              <w:rPr>
                <w:rFonts w:asciiTheme="minorHAnsi" w:hAnsiTheme="minorHAnsi" w:cstheme="minorHAnsi"/>
                <w:sz w:val="20"/>
                <w:szCs w:val="20"/>
              </w:rPr>
              <w:t>Önértékelés</w:t>
            </w:r>
          </w:p>
        </w:tc>
        <w:tc>
          <w:tcPr>
            <w:tcW w:w="2712" w:type="dxa"/>
          </w:tcPr>
          <w:p w14:paraId="27447BA3" w14:textId="363345EF" w:rsidR="00D020C4" w:rsidRPr="00301EE9" w:rsidRDefault="0019734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modulban tanult szerkezetek, funkciók és szókincs átismétlése</w:t>
            </w:r>
          </w:p>
          <w:p w14:paraId="419EB4C6" w14:textId="37B00FCE" w:rsidR="00D020C4" w:rsidRPr="00301EE9" w:rsidRDefault="0019734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Lehetőséget biztosítani a tanulók számára, hogy kövessék a fejlődésüket</w:t>
            </w:r>
          </w:p>
        </w:tc>
        <w:tc>
          <w:tcPr>
            <w:tcW w:w="1813" w:type="dxa"/>
          </w:tcPr>
          <w:p w14:paraId="0089EB6C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46193965" w14:textId="77777777" w:rsidR="00D020C4" w:rsidRPr="00301EE9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50BBA325" w14:textId="05D66383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496EA45F" w14:textId="31077740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710888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402227" w:rsidRPr="008B212C" w14:paraId="45C34908" w14:textId="77777777" w:rsidTr="00174CC1">
        <w:tc>
          <w:tcPr>
            <w:tcW w:w="510" w:type="dxa"/>
          </w:tcPr>
          <w:p w14:paraId="2E7B1599" w14:textId="7E2B5E36" w:rsidR="00D020C4" w:rsidRPr="008B212C" w:rsidRDefault="003F67D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29</w:t>
            </w:r>
          </w:p>
        </w:tc>
        <w:tc>
          <w:tcPr>
            <w:tcW w:w="601" w:type="dxa"/>
          </w:tcPr>
          <w:p w14:paraId="42F85EE8" w14:textId="2ED0F18B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85</w:t>
            </w:r>
          </w:p>
        </w:tc>
        <w:tc>
          <w:tcPr>
            <w:tcW w:w="1572" w:type="dxa"/>
          </w:tcPr>
          <w:p w14:paraId="4D5DB955" w14:textId="5407D35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Video module 9</w:t>
            </w:r>
          </w:p>
        </w:tc>
        <w:tc>
          <w:tcPr>
            <w:tcW w:w="2712" w:type="dxa"/>
          </w:tcPr>
          <w:p w14:paraId="4B019D42" w14:textId="676AEADA" w:rsidR="00D020C4" w:rsidRPr="00301EE9" w:rsidRDefault="00197349" w:rsidP="00D020C4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modul témájának elmélyítése, bővítése. </w:t>
            </w:r>
          </w:p>
          <w:p w14:paraId="1F9BBD8F" w14:textId="74E4CF0C" w:rsidR="00D020C4" w:rsidRPr="00301EE9" w:rsidRDefault="00197349" w:rsidP="00D020C4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Tényszerű információ nyújtása a </w:t>
            </w:r>
            <w:r w:rsidR="00AE709C">
              <w:rPr>
                <w:rFonts w:asciiTheme="minorHAnsi" w:hAnsiTheme="minorHAnsi" w:cstheme="minorHAnsi"/>
                <w:sz w:val="20"/>
                <w:szCs w:val="20"/>
              </w:rPr>
              <w:t>feltalálókról, akik megváltoztatták a világot</w:t>
            </w:r>
          </w:p>
        </w:tc>
        <w:tc>
          <w:tcPr>
            <w:tcW w:w="1813" w:type="dxa"/>
          </w:tcPr>
          <w:p w14:paraId="34C3DBF6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58DA2B02" w14:textId="7BE7C7C2" w:rsidR="00D020C4" w:rsidRPr="00301EE9" w:rsidRDefault="0019734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videóhoz kapcsolódó szókincs</w:t>
            </w:r>
          </w:p>
        </w:tc>
        <w:tc>
          <w:tcPr>
            <w:tcW w:w="1565" w:type="dxa"/>
          </w:tcPr>
          <w:p w14:paraId="44B0BFDF" w14:textId="79199966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4BBDA72D" w14:textId="16736FD4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Önkifejezés és kulturális tudatosság kompetenciái</w:t>
            </w:r>
          </w:p>
        </w:tc>
      </w:tr>
      <w:tr w:rsidR="00402227" w:rsidRPr="008B212C" w14:paraId="12A2BE33" w14:textId="77777777" w:rsidTr="00174CC1">
        <w:tc>
          <w:tcPr>
            <w:tcW w:w="510" w:type="dxa"/>
          </w:tcPr>
          <w:p w14:paraId="3EC9F53B" w14:textId="0B13F6B2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64D1B27F" w14:textId="45896D6D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86</w:t>
            </w:r>
          </w:p>
        </w:tc>
        <w:tc>
          <w:tcPr>
            <w:tcW w:w="1572" w:type="dxa"/>
          </w:tcPr>
          <w:p w14:paraId="5BB998B6" w14:textId="71A973EE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</w:t>
            </w:r>
          </w:p>
        </w:tc>
        <w:tc>
          <w:tcPr>
            <w:tcW w:w="2712" w:type="dxa"/>
          </w:tcPr>
          <w:p w14:paraId="7A247181" w14:textId="29FC323F" w:rsidR="00D020C4" w:rsidRPr="00301EE9" w:rsidRDefault="0019734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tanulók teljesítményének, előrehaladásának értékelése</w:t>
            </w:r>
          </w:p>
        </w:tc>
        <w:tc>
          <w:tcPr>
            <w:tcW w:w="1813" w:type="dxa"/>
          </w:tcPr>
          <w:p w14:paraId="63235793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5DE38A07" w14:textId="77777777" w:rsidR="00D020C4" w:rsidRPr="00301EE9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7D331065" w14:textId="2DCE9766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Teszt és hanganyag (letölthető a Tanárasszisztens felületről)</w:t>
            </w:r>
          </w:p>
        </w:tc>
        <w:tc>
          <w:tcPr>
            <w:tcW w:w="3093" w:type="dxa"/>
          </w:tcPr>
          <w:p w14:paraId="2B08FB70" w14:textId="77777777" w:rsidR="00D020C4" w:rsidRPr="00C2580A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20C4" w:rsidRPr="008B212C" w14:paraId="6E54BB8C" w14:textId="77777777" w:rsidTr="00174CC1">
        <w:tc>
          <w:tcPr>
            <w:tcW w:w="510" w:type="dxa"/>
          </w:tcPr>
          <w:p w14:paraId="37CA7032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6C3EED67" w14:textId="77777777" w:rsidR="00D020C4" w:rsidRPr="008B212C" w:rsidRDefault="00D020C4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919" w:type="dxa"/>
            <w:gridSpan w:val="6"/>
            <w:shd w:val="clear" w:color="auto" w:fill="FFFF00"/>
          </w:tcPr>
          <w:p w14:paraId="45266DF2" w14:textId="495CFBF9" w:rsidR="00D020C4" w:rsidRPr="00301EE9" w:rsidRDefault="00D020C4" w:rsidP="00D020C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Module 10: </w:t>
            </w:r>
            <w:r w:rsidR="008C7679" w:rsidRPr="00301EE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Life choices</w:t>
            </w:r>
          </w:p>
        </w:tc>
      </w:tr>
      <w:tr w:rsidR="00402227" w:rsidRPr="008B212C" w14:paraId="4B1BA130" w14:textId="77777777" w:rsidTr="00174CC1">
        <w:tc>
          <w:tcPr>
            <w:tcW w:w="510" w:type="dxa"/>
          </w:tcPr>
          <w:p w14:paraId="43ABD382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31DE0090" w14:textId="2DC60331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87</w:t>
            </w:r>
          </w:p>
        </w:tc>
        <w:tc>
          <w:tcPr>
            <w:tcW w:w="1572" w:type="dxa"/>
          </w:tcPr>
          <w:p w14:paraId="1BF3081E" w14:textId="558B1EA5" w:rsidR="00D020C4" w:rsidRPr="008B212C" w:rsidRDefault="00D020C4" w:rsidP="00D020C4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Cover page module 10</w:t>
            </w:r>
          </w:p>
          <w:p w14:paraId="2CC86217" w14:textId="5A0FC482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10A (page 11</w:t>
            </w:r>
            <w:r w:rsidR="008C767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</w:t>
            </w: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-117)</w:t>
            </w:r>
          </w:p>
        </w:tc>
        <w:tc>
          <w:tcPr>
            <w:tcW w:w="2712" w:type="dxa"/>
          </w:tcPr>
          <w:p w14:paraId="1DADC12E" w14:textId="0723F593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A modul témájának megismerése</w:t>
            </w:r>
            <w:r w:rsidR="00F25F8C" w:rsidRPr="00301EE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E67D4AA" w14:textId="3E15A286" w:rsidR="0054264A" w:rsidRPr="00301EE9" w:rsidRDefault="00AE709C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Beszélgetés olyan életet érintő változásokról, mint a költözés. Beszélgetés arról, amit valaki megtett értünk, vagy egy másik emberért. </w:t>
            </w:r>
          </w:p>
        </w:tc>
        <w:tc>
          <w:tcPr>
            <w:tcW w:w="1813" w:type="dxa"/>
          </w:tcPr>
          <w:p w14:paraId="10563C1A" w14:textId="6BA36AAB" w:rsidR="00D020C4" w:rsidRPr="00AE709C" w:rsidRDefault="00AE709C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709C">
              <w:rPr>
                <w:rFonts w:ascii="Calibri" w:eastAsia="Calibri" w:hAnsi="Calibri"/>
                <w:sz w:val="20"/>
                <w:szCs w:val="20"/>
                <w:lang w:eastAsia="en-US"/>
              </w:rPr>
              <w:t>Műveltető szerkezet</w:t>
            </w:r>
          </w:p>
        </w:tc>
        <w:tc>
          <w:tcPr>
            <w:tcW w:w="2164" w:type="dxa"/>
          </w:tcPr>
          <w:p w14:paraId="574C69B7" w14:textId="407ABC69" w:rsidR="00D020C4" w:rsidRPr="00301EE9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29807B22" w14:textId="21EC7C92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52E8D904" w14:textId="405E7EEB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1C6476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Önkifejezés és kulturális tudatosság kompetenciái</w:t>
            </w:r>
            <w:r w:rsidR="001C6476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Személyes és társas kompetenciák</w:t>
            </w:r>
          </w:p>
          <w:p w14:paraId="41007F2C" w14:textId="4A74FE3A" w:rsidR="001C6476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</w:tc>
      </w:tr>
      <w:tr w:rsidR="00402227" w:rsidRPr="008B212C" w14:paraId="4C189274" w14:textId="77777777" w:rsidTr="00174CC1">
        <w:tc>
          <w:tcPr>
            <w:tcW w:w="510" w:type="dxa"/>
          </w:tcPr>
          <w:p w14:paraId="7E037EFB" w14:textId="47FD86B1" w:rsidR="00D020C4" w:rsidRPr="008B212C" w:rsidRDefault="003F67D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30</w:t>
            </w:r>
          </w:p>
        </w:tc>
        <w:tc>
          <w:tcPr>
            <w:tcW w:w="601" w:type="dxa"/>
          </w:tcPr>
          <w:p w14:paraId="672B6D80" w14:textId="4F0326A7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88</w:t>
            </w:r>
          </w:p>
        </w:tc>
        <w:tc>
          <w:tcPr>
            <w:tcW w:w="1572" w:type="dxa"/>
          </w:tcPr>
          <w:p w14:paraId="0814AD55" w14:textId="0C727875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10A (page 118-119)</w:t>
            </w:r>
          </w:p>
        </w:tc>
        <w:tc>
          <w:tcPr>
            <w:tcW w:w="2712" w:type="dxa"/>
          </w:tcPr>
          <w:p w14:paraId="1C4A4396" w14:textId="3C135696" w:rsidR="00E769E0" w:rsidRPr="00301EE9" w:rsidRDefault="00AE709C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Beszélgetés a kultúrsokkról, és amilyen hatása az emberekre van.</w:t>
            </w:r>
          </w:p>
        </w:tc>
        <w:tc>
          <w:tcPr>
            <w:tcW w:w="1813" w:type="dxa"/>
          </w:tcPr>
          <w:p w14:paraId="680FA3B0" w14:textId="28AE603A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6C5749F1" w14:textId="77777777" w:rsidR="00174CC1" w:rsidRPr="00174CC1" w:rsidRDefault="00174CC1" w:rsidP="00174CC1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174CC1">
              <w:rPr>
                <w:rFonts w:ascii="Calibri" w:eastAsia="Calibri" w:hAnsi="Calibri"/>
                <w:sz w:val="20"/>
                <w:szCs w:val="20"/>
                <w:lang w:eastAsia="en-US"/>
              </w:rPr>
              <w:t>A „for” előtti elöljárós szerkezetek</w:t>
            </w:r>
          </w:p>
          <w:p w14:paraId="3B077ABE" w14:textId="6BBC90FE" w:rsidR="00D020C4" w:rsidRPr="00301EE9" w:rsidRDefault="00174CC1" w:rsidP="00174C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74CC1">
              <w:rPr>
                <w:rFonts w:ascii="Calibri" w:eastAsia="Calibri" w:hAnsi="Calibri"/>
                <w:sz w:val="20"/>
                <w:szCs w:val="20"/>
                <w:lang w:eastAsia="en-US"/>
              </w:rPr>
              <w:t>A „dis-” és „mis-” előtagokkal képzett ellentétek</w:t>
            </w:r>
          </w:p>
        </w:tc>
        <w:tc>
          <w:tcPr>
            <w:tcW w:w="1565" w:type="dxa"/>
          </w:tcPr>
          <w:p w14:paraId="28FCA2C4" w14:textId="5788721F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19501737" w14:textId="5D767589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1C6476" w:rsidRPr="00C2580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Kreatív alkotás</w:t>
            </w:r>
            <w:r w:rsidR="001C6476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Személyes és társas kompetenciák</w:t>
            </w:r>
            <w:r w:rsidR="008C7679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Önkifejezés és kulturális tudatosság kompetenciái</w:t>
            </w:r>
          </w:p>
          <w:p w14:paraId="7EFD0793" w14:textId="73ED7D35" w:rsidR="001C6476" w:rsidRPr="00C2580A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Egyenlőtlenségek csökkentése</w:t>
            </w:r>
            <w:r w:rsidR="001C6476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C2580A">
              <w:rPr>
                <w:rFonts w:asciiTheme="minorHAnsi" w:hAnsiTheme="minorHAnsi" w:cstheme="minorHAnsi"/>
                <w:sz w:val="20"/>
                <w:szCs w:val="20"/>
              </w:rPr>
              <w:t>Egészség és jólét</w:t>
            </w:r>
          </w:p>
        </w:tc>
      </w:tr>
      <w:tr w:rsidR="00402227" w:rsidRPr="008B212C" w14:paraId="01B83F36" w14:textId="77777777" w:rsidTr="00174CC1">
        <w:tc>
          <w:tcPr>
            <w:tcW w:w="510" w:type="dxa"/>
          </w:tcPr>
          <w:p w14:paraId="65B75650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457723AA" w14:textId="5097C125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89</w:t>
            </w:r>
          </w:p>
        </w:tc>
        <w:tc>
          <w:tcPr>
            <w:tcW w:w="1572" w:type="dxa"/>
          </w:tcPr>
          <w:p w14:paraId="069FFA1E" w14:textId="6C811036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10B (page 120-121)</w:t>
            </w:r>
          </w:p>
        </w:tc>
        <w:tc>
          <w:tcPr>
            <w:tcW w:w="2712" w:type="dxa"/>
          </w:tcPr>
          <w:p w14:paraId="424AFDB5" w14:textId="6220C304" w:rsidR="00E769E0" w:rsidRPr="00301EE9" w:rsidRDefault="00174CC1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74CC1">
              <w:rPr>
                <w:rFonts w:ascii="Calibri" w:eastAsia="Calibri" w:hAnsi="Calibri"/>
                <w:sz w:val="20"/>
                <w:szCs w:val="20"/>
                <w:lang w:eastAsia="en-US"/>
              </w:rPr>
              <w:t>Beszél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getés</w:t>
            </w:r>
            <w:r w:rsidRPr="00174CC1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a lassabb életritmusról és a digitális méregtelenítésről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. Kijelentés, kérés, kérdés és felszólítás közvetítése. </w:t>
            </w:r>
          </w:p>
        </w:tc>
        <w:tc>
          <w:tcPr>
            <w:tcW w:w="1813" w:type="dxa"/>
          </w:tcPr>
          <w:p w14:paraId="51F3D40E" w14:textId="5C668F27" w:rsidR="00D020C4" w:rsidRPr="008B212C" w:rsidRDefault="006A080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Függő beszéd (kijelentés, kérdés, felszóllítás és kérés)</w:t>
            </w:r>
            <w:r w:rsidR="00E769E0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164" w:type="dxa"/>
          </w:tcPr>
          <w:p w14:paraId="121B0BFC" w14:textId="08430E29" w:rsidR="00D020C4" w:rsidRPr="00301EE9" w:rsidRDefault="00174CC1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74CC1">
              <w:rPr>
                <w:rFonts w:ascii="Calibri" w:eastAsia="Calibri" w:hAnsi="Calibri"/>
                <w:sz w:val="20"/>
                <w:szCs w:val="20"/>
                <w:lang w:eastAsia="en-US"/>
              </w:rPr>
              <w:t>„no” szóval kezdődő kifejezések</w:t>
            </w:r>
          </w:p>
        </w:tc>
        <w:tc>
          <w:tcPr>
            <w:tcW w:w="1565" w:type="dxa"/>
          </w:tcPr>
          <w:p w14:paraId="32A76F6E" w14:textId="11ECA9F1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4A5E26D8" w14:textId="60EAC42D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</w:p>
          <w:p w14:paraId="5C6AA13B" w14:textId="7F08AAEB" w:rsidR="001C6476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Egészség és jólét</w:t>
            </w:r>
          </w:p>
        </w:tc>
      </w:tr>
      <w:tr w:rsidR="00402227" w:rsidRPr="008B212C" w14:paraId="6D477FA9" w14:textId="77777777" w:rsidTr="00174CC1">
        <w:tc>
          <w:tcPr>
            <w:tcW w:w="510" w:type="dxa"/>
          </w:tcPr>
          <w:p w14:paraId="145DA7E0" w14:textId="2B9AE6FD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67FE0B20" w14:textId="01F4BEA1" w:rsidR="00D020C4" w:rsidRPr="008B212C" w:rsidRDefault="003F67DD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90</w:t>
            </w:r>
          </w:p>
        </w:tc>
        <w:tc>
          <w:tcPr>
            <w:tcW w:w="1572" w:type="dxa"/>
          </w:tcPr>
          <w:p w14:paraId="17FDB7CC" w14:textId="4973F19C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10B (page 122-123)</w:t>
            </w:r>
          </w:p>
        </w:tc>
        <w:tc>
          <w:tcPr>
            <w:tcW w:w="2712" w:type="dxa"/>
          </w:tcPr>
          <w:p w14:paraId="7B80D988" w14:textId="7CECCF3F" w:rsidR="00D020C4" w:rsidRPr="00301EE9" w:rsidRDefault="00174CC1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Beszélgetés az életmódokról. </w:t>
            </w:r>
            <w:r w:rsidRPr="00174CC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Kijelentés, kérés, kérdés és felszólítás közvetítése. </w:t>
            </w:r>
            <w:r w:rsidR="001F1D28"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Önálló, hosszabb beszéd felépítése </w:t>
            </w:r>
            <w:r w:rsidR="006A080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példákkal és érvekkel alátámasztva</w:t>
            </w:r>
          </w:p>
        </w:tc>
        <w:tc>
          <w:tcPr>
            <w:tcW w:w="1813" w:type="dxa"/>
          </w:tcPr>
          <w:p w14:paraId="1926411A" w14:textId="01129966" w:rsidR="00D020C4" w:rsidRPr="008B212C" w:rsidRDefault="006A080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Különleges bevezető igék</w:t>
            </w:r>
          </w:p>
        </w:tc>
        <w:tc>
          <w:tcPr>
            <w:tcW w:w="2164" w:type="dxa"/>
          </w:tcPr>
          <w:p w14:paraId="6B9C3E50" w14:textId="73523DF9" w:rsidR="00D020C4" w:rsidRPr="00301EE9" w:rsidRDefault="006A0806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0806">
              <w:rPr>
                <w:rFonts w:ascii="Calibri" w:eastAsia="Calibri" w:hAnsi="Calibri"/>
                <w:sz w:val="20"/>
                <w:szCs w:val="20"/>
                <w:lang w:eastAsia="en-US"/>
              </w:rPr>
              <w:t>A „chance” szót tartalmazó kifejezések</w:t>
            </w:r>
          </w:p>
        </w:tc>
        <w:tc>
          <w:tcPr>
            <w:tcW w:w="1565" w:type="dxa"/>
          </w:tcPr>
          <w:p w14:paraId="640F61EB" w14:textId="1F2BA7C9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19B24989" w14:textId="0D592F95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</w:p>
          <w:p w14:paraId="3D2C7313" w14:textId="67C178E8" w:rsidR="001C6476" w:rsidRPr="00C2580A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Fenntartható városok és közösségek</w:t>
            </w:r>
          </w:p>
        </w:tc>
      </w:tr>
      <w:tr w:rsidR="00402227" w:rsidRPr="008B212C" w14:paraId="06B9792C" w14:textId="77777777" w:rsidTr="00174CC1">
        <w:tc>
          <w:tcPr>
            <w:tcW w:w="510" w:type="dxa"/>
          </w:tcPr>
          <w:p w14:paraId="238D6FC0" w14:textId="7F794BC5" w:rsidR="00D020C4" w:rsidRPr="008B212C" w:rsidRDefault="003F67D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31</w:t>
            </w:r>
          </w:p>
        </w:tc>
        <w:tc>
          <w:tcPr>
            <w:tcW w:w="601" w:type="dxa"/>
          </w:tcPr>
          <w:p w14:paraId="0404E2B5" w14:textId="6811E466" w:rsidR="00D020C4" w:rsidRPr="008B212C" w:rsidRDefault="003F67DD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91</w:t>
            </w:r>
          </w:p>
        </w:tc>
        <w:tc>
          <w:tcPr>
            <w:tcW w:w="1572" w:type="dxa"/>
          </w:tcPr>
          <w:p w14:paraId="4A79F7F2" w14:textId="192C2849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10B (page 124-125)</w:t>
            </w:r>
          </w:p>
        </w:tc>
        <w:tc>
          <w:tcPr>
            <w:tcW w:w="2712" w:type="dxa"/>
          </w:tcPr>
          <w:p w14:paraId="4429CF9D" w14:textId="089AB291" w:rsidR="00E769E0" w:rsidRPr="00301EE9" w:rsidRDefault="006A0806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Beszélgetés a modern élet néhány aspektusáról és egy érvelő esszé írása.</w:t>
            </w:r>
            <w:r w:rsidR="001F1D28"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13" w:type="dxa"/>
          </w:tcPr>
          <w:p w14:paraId="130E8591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2F26C2C0" w14:textId="7692A465" w:rsidR="00D020C4" w:rsidRPr="00301EE9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7D0A06A1" w14:textId="218241C7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61CD069D" w14:textId="7608751A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Személyes és társas kompetenciák</w:t>
            </w:r>
            <w:r w:rsidR="001C6476" w:rsidRPr="00C2580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301EE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Kreatív alkotás</w:t>
            </w:r>
          </w:p>
          <w:p w14:paraId="627DE7FB" w14:textId="7C5BE6C1" w:rsidR="001C6476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  <w:p w14:paraId="04AD4840" w14:textId="6589E44E" w:rsidR="001C6476" w:rsidRPr="00C2580A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Fenntartható városok és közösségek</w:t>
            </w:r>
          </w:p>
        </w:tc>
      </w:tr>
      <w:tr w:rsidR="00402227" w:rsidRPr="008B212C" w14:paraId="71565FFD" w14:textId="77777777" w:rsidTr="00174CC1">
        <w:trPr>
          <w:cantSplit/>
          <w:trHeight w:val="179"/>
        </w:trPr>
        <w:tc>
          <w:tcPr>
            <w:tcW w:w="510" w:type="dxa"/>
          </w:tcPr>
          <w:p w14:paraId="6AF9557A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7A51167D" w14:textId="29DBF4F8" w:rsidR="00D020C4" w:rsidRPr="008B212C" w:rsidRDefault="003F67DD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92</w:t>
            </w:r>
          </w:p>
        </w:tc>
        <w:tc>
          <w:tcPr>
            <w:tcW w:w="1572" w:type="dxa"/>
          </w:tcPr>
          <w:p w14:paraId="51B97F6D" w14:textId="4D8A31FF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Review 10</w:t>
            </w:r>
          </w:p>
          <w:p w14:paraId="2953A4BF" w14:textId="77777777" w:rsid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  <w:p w14:paraId="08E3F3C1" w14:textId="77777777" w:rsidR="00534400" w:rsidRPr="00534400" w:rsidRDefault="00534400" w:rsidP="005344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4400">
              <w:rPr>
                <w:rFonts w:asciiTheme="minorHAnsi" w:hAnsiTheme="minorHAnsi" w:cstheme="minorHAnsi"/>
                <w:sz w:val="20"/>
                <w:szCs w:val="20"/>
              </w:rPr>
              <w:t>Összefoglalás</w:t>
            </w:r>
          </w:p>
          <w:p w14:paraId="13D8AC47" w14:textId="2C0AE7B7" w:rsidR="00534400" w:rsidRPr="008B212C" w:rsidRDefault="00534400" w:rsidP="005344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34400">
              <w:rPr>
                <w:rFonts w:asciiTheme="minorHAnsi" w:hAnsiTheme="minorHAnsi" w:cstheme="minorHAnsi"/>
                <w:sz w:val="20"/>
                <w:szCs w:val="20"/>
              </w:rPr>
              <w:t>Önértékelés</w:t>
            </w:r>
          </w:p>
        </w:tc>
        <w:tc>
          <w:tcPr>
            <w:tcW w:w="2712" w:type="dxa"/>
          </w:tcPr>
          <w:p w14:paraId="18AB2560" w14:textId="171D07A0" w:rsidR="00D020C4" w:rsidRPr="00301EE9" w:rsidRDefault="0019734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modulban tanult szerkezetek, funkciók és szókincs átismétlése</w:t>
            </w:r>
          </w:p>
          <w:p w14:paraId="7A55E4CC" w14:textId="59D01E3D" w:rsidR="00D020C4" w:rsidRPr="00301EE9" w:rsidRDefault="0019734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Lehetőséget biztosítani a tanulók számára, hogy kövessék a fejlődésüket</w:t>
            </w:r>
          </w:p>
        </w:tc>
        <w:tc>
          <w:tcPr>
            <w:tcW w:w="1813" w:type="dxa"/>
          </w:tcPr>
          <w:p w14:paraId="4C37717A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06092978" w14:textId="77777777" w:rsidR="00D020C4" w:rsidRPr="00301EE9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28889366" w14:textId="425A68B4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1A8B6961" w14:textId="55D25F1F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710888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402227" w:rsidRPr="008B212C" w14:paraId="1CC3C0C4" w14:textId="77777777" w:rsidTr="00174CC1">
        <w:tc>
          <w:tcPr>
            <w:tcW w:w="510" w:type="dxa"/>
          </w:tcPr>
          <w:p w14:paraId="19AD5E21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2B00DD26" w14:textId="307FC8BB" w:rsidR="00D020C4" w:rsidRPr="008B212C" w:rsidRDefault="003F67DD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93</w:t>
            </w:r>
          </w:p>
        </w:tc>
        <w:tc>
          <w:tcPr>
            <w:tcW w:w="1572" w:type="dxa"/>
          </w:tcPr>
          <w:p w14:paraId="5B30C761" w14:textId="4E5A7B44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</w:t>
            </w:r>
          </w:p>
        </w:tc>
        <w:tc>
          <w:tcPr>
            <w:tcW w:w="2712" w:type="dxa"/>
          </w:tcPr>
          <w:p w14:paraId="795DC680" w14:textId="362B00C1" w:rsidR="00D020C4" w:rsidRPr="00301EE9" w:rsidRDefault="0019734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tanulók teljesítményének, előrehaladásának értékelése</w:t>
            </w:r>
          </w:p>
        </w:tc>
        <w:tc>
          <w:tcPr>
            <w:tcW w:w="1813" w:type="dxa"/>
          </w:tcPr>
          <w:p w14:paraId="1D951CC8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7C7DD6EE" w14:textId="77777777" w:rsidR="00D020C4" w:rsidRPr="00301EE9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02AB6419" w14:textId="4563B015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Teszt és hanganyag (letölthető a Tanárasszisztens felületről)</w:t>
            </w:r>
          </w:p>
        </w:tc>
        <w:tc>
          <w:tcPr>
            <w:tcW w:w="3093" w:type="dxa"/>
          </w:tcPr>
          <w:p w14:paraId="042BBB79" w14:textId="77777777" w:rsidR="00D020C4" w:rsidRPr="00C2580A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2227" w:rsidRPr="008B212C" w14:paraId="4678B0A5" w14:textId="77777777" w:rsidTr="00174CC1">
        <w:tc>
          <w:tcPr>
            <w:tcW w:w="510" w:type="dxa"/>
          </w:tcPr>
          <w:p w14:paraId="1CC6E554" w14:textId="5EA28602" w:rsidR="00D020C4" w:rsidRPr="008B212C" w:rsidRDefault="003F67D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32</w:t>
            </w:r>
          </w:p>
        </w:tc>
        <w:tc>
          <w:tcPr>
            <w:tcW w:w="601" w:type="dxa"/>
          </w:tcPr>
          <w:p w14:paraId="155892B6" w14:textId="286DBE67" w:rsidR="00D020C4" w:rsidRPr="008B212C" w:rsidRDefault="003F67DD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94</w:t>
            </w:r>
          </w:p>
        </w:tc>
        <w:tc>
          <w:tcPr>
            <w:tcW w:w="1572" w:type="dxa"/>
          </w:tcPr>
          <w:p w14:paraId="0200FB05" w14:textId="4585B804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Task modules 9-10</w:t>
            </w:r>
          </w:p>
        </w:tc>
        <w:tc>
          <w:tcPr>
            <w:tcW w:w="2712" w:type="dxa"/>
          </w:tcPr>
          <w:p w14:paraId="7AAA8EB2" w14:textId="57E29EBE" w:rsidR="00D020C4" w:rsidRPr="00301EE9" w:rsidRDefault="006A0806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0806">
              <w:rPr>
                <w:rFonts w:ascii="Calibri" w:eastAsia="Calibri" w:hAnsi="Calibri"/>
                <w:sz w:val="20"/>
                <w:szCs w:val="20"/>
                <w:lang w:eastAsia="en-US"/>
              </w:rPr>
              <w:t>A kézikönyvben szereplő utasítások megértése és egyszerű utasítások összeállítása</w:t>
            </w:r>
          </w:p>
        </w:tc>
        <w:tc>
          <w:tcPr>
            <w:tcW w:w="1813" w:type="dxa"/>
          </w:tcPr>
          <w:p w14:paraId="7C313ABC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07A74565" w14:textId="77777777" w:rsidR="00D020C4" w:rsidRPr="00301EE9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371DFA5A" w14:textId="510D7ED4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15BAC0BE" w14:textId="3D814E72" w:rsidR="00251BE6" w:rsidRPr="00C2580A" w:rsidRDefault="00C2580A" w:rsidP="00251B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251BE6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251BE6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251BE6" w:rsidRPr="00C2580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301EE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Kreatív alkotás</w:t>
            </w:r>
          </w:p>
          <w:p w14:paraId="141A0D30" w14:textId="45B0D0DF" w:rsidR="00D020C4" w:rsidRPr="00C2580A" w:rsidRDefault="00C2580A" w:rsidP="00251B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</w:tc>
      </w:tr>
      <w:tr w:rsidR="00402227" w:rsidRPr="008B212C" w14:paraId="0BFA0ECA" w14:textId="77777777" w:rsidTr="00174CC1">
        <w:tc>
          <w:tcPr>
            <w:tcW w:w="510" w:type="dxa"/>
          </w:tcPr>
          <w:p w14:paraId="1F1D8B5A" w14:textId="2E09644B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4B77B444" w14:textId="79FAEA53" w:rsidR="00D020C4" w:rsidRPr="008B212C" w:rsidRDefault="003F67DD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95-96</w:t>
            </w:r>
          </w:p>
        </w:tc>
        <w:tc>
          <w:tcPr>
            <w:tcW w:w="1572" w:type="dxa"/>
          </w:tcPr>
          <w:p w14:paraId="4A4B73DD" w14:textId="59753F2D" w:rsidR="00D020C4" w:rsidRPr="008B212C" w:rsidRDefault="00534400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Vizsgatréning </w:t>
            </w:r>
            <w:r w:rsidR="00D020C4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modules 9-10</w:t>
            </w:r>
          </w:p>
        </w:tc>
        <w:tc>
          <w:tcPr>
            <w:tcW w:w="2712" w:type="dxa"/>
          </w:tcPr>
          <w:p w14:paraId="4BA8B2FC" w14:textId="761F4E59" w:rsidR="00D020C4" w:rsidRPr="00301EE9" w:rsidRDefault="00534400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Ismerkedés a vizsgastílusú feladat típusokkal és vizsgastratégiák kialakítása</w:t>
            </w:r>
          </w:p>
        </w:tc>
        <w:tc>
          <w:tcPr>
            <w:tcW w:w="1813" w:type="dxa"/>
          </w:tcPr>
          <w:p w14:paraId="21E75540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42BE3AB6" w14:textId="77777777" w:rsidR="00D020C4" w:rsidRPr="00301EE9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16DF3661" w14:textId="38C21136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21C0FC46" w14:textId="6C275ABB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  <w:p w14:paraId="0C35EE0D" w14:textId="4305D71B" w:rsidR="00251BE6" w:rsidRPr="00C2580A" w:rsidRDefault="00251BE6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2227" w:rsidRPr="008B212C" w14:paraId="2CBD687B" w14:textId="77777777" w:rsidTr="00174CC1">
        <w:tc>
          <w:tcPr>
            <w:tcW w:w="510" w:type="dxa"/>
          </w:tcPr>
          <w:p w14:paraId="1316195A" w14:textId="28640159" w:rsidR="00D020C4" w:rsidRPr="008B212C" w:rsidRDefault="003F67D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33</w:t>
            </w:r>
          </w:p>
        </w:tc>
        <w:tc>
          <w:tcPr>
            <w:tcW w:w="601" w:type="dxa"/>
          </w:tcPr>
          <w:p w14:paraId="51D74D7D" w14:textId="5393CC0D" w:rsidR="00D020C4" w:rsidRPr="008B212C" w:rsidRDefault="003F67DD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97</w:t>
            </w:r>
          </w:p>
        </w:tc>
        <w:tc>
          <w:tcPr>
            <w:tcW w:w="1572" w:type="dxa"/>
          </w:tcPr>
          <w:p w14:paraId="4BC48C4D" w14:textId="5EA259F5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Video module 10</w:t>
            </w:r>
          </w:p>
        </w:tc>
        <w:tc>
          <w:tcPr>
            <w:tcW w:w="2712" w:type="dxa"/>
          </w:tcPr>
          <w:p w14:paraId="7C4C5934" w14:textId="76539B8E" w:rsidR="00D020C4" w:rsidRPr="00301EE9" w:rsidRDefault="00197349" w:rsidP="00D020C4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modul témájának elmélyítése, bővítése. </w:t>
            </w:r>
          </w:p>
          <w:p w14:paraId="4E474249" w14:textId="4362B03C" w:rsidR="00D020C4" w:rsidRPr="00301EE9" w:rsidRDefault="00197349" w:rsidP="00D020C4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Tényszerű információ nyújtása a </w:t>
            </w:r>
            <w:r w:rsidR="006A0806">
              <w:rPr>
                <w:rFonts w:asciiTheme="minorHAnsi" w:hAnsiTheme="minorHAnsi" w:cstheme="minorHAnsi"/>
                <w:sz w:val="20"/>
                <w:szCs w:val="20"/>
              </w:rPr>
              <w:t>házakról</w:t>
            </w:r>
          </w:p>
        </w:tc>
        <w:tc>
          <w:tcPr>
            <w:tcW w:w="1813" w:type="dxa"/>
          </w:tcPr>
          <w:p w14:paraId="1EC6BBF8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4925DD94" w14:textId="14AED43E" w:rsidR="00D020C4" w:rsidRPr="00301EE9" w:rsidRDefault="0019734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videóhoz kapcsolódó szókincs</w:t>
            </w:r>
          </w:p>
        </w:tc>
        <w:tc>
          <w:tcPr>
            <w:tcW w:w="1565" w:type="dxa"/>
          </w:tcPr>
          <w:p w14:paraId="4CB2515A" w14:textId="1002677E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6FE7DAAF" w14:textId="11F171D5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251BE6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251BE6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251BE6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Személyes és társas kompetenciák</w:t>
            </w:r>
          </w:p>
        </w:tc>
      </w:tr>
      <w:tr w:rsidR="00402227" w:rsidRPr="008B212C" w14:paraId="2C48CAC6" w14:textId="77777777" w:rsidTr="00174CC1">
        <w:tc>
          <w:tcPr>
            <w:tcW w:w="510" w:type="dxa"/>
          </w:tcPr>
          <w:p w14:paraId="338B02B9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76F443E7" w14:textId="12BF4A7F" w:rsidR="00D020C4" w:rsidRPr="008B212C" w:rsidRDefault="003F67DD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98</w:t>
            </w:r>
          </w:p>
        </w:tc>
        <w:tc>
          <w:tcPr>
            <w:tcW w:w="1572" w:type="dxa"/>
          </w:tcPr>
          <w:p w14:paraId="13DDE6D0" w14:textId="52446DB1" w:rsidR="00D020C4" w:rsidRPr="008B212C" w:rsidRDefault="006A080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Évvégi dolgozat</w:t>
            </w:r>
          </w:p>
        </w:tc>
        <w:tc>
          <w:tcPr>
            <w:tcW w:w="2712" w:type="dxa"/>
          </w:tcPr>
          <w:p w14:paraId="42EC70A3" w14:textId="70C6F12F" w:rsidR="00D020C4" w:rsidRPr="00301EE9" w:rsidRDefault="0019734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tanulók teljesítményének, előrehaladásának értékelése</w:t>
            </w:r>
          </w:p>
        </w:tc>
        <w:tc>
          <w:tcPr>
            <w:tcW w:w="1813" w:type="dxa"/>
          </w:tcPr>
          <w:p w14:paraId="03A9E41A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27A0667B" w14:textId="77777777" w:rsidR="00D020C4" w:rsidRPr="00301EE9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4F883687" w14:textId="33EF40EA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Teszt és hanganyag (letölthető a Tanárasszisztens felületről)</w:t>
            </w:r>
          </w:p>
        </w:tc>
        <w:tc>
          <w:tcPr>
            <w:tcW w:w="3093" w:type="dxa"/>
          </w:tcPr>
          <w:p w14:paraId="37A0BB93" w14:textId="77777777" w:rsidR="00D020C4" w:rsidRPr="00C2580A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800FD" w:rsidRPr="008B212C" w14:paraId="0A746F89" w14:textId="77777777" w:rsidTr="00174CC1">
        <w:tc>
          <w:tcPr>
            <w:tcW w:w="510" w:type="dxa"/>
          </w:tcPr>
          <w:p w14:paraId="3208A9E1" w14:textId="1E4101F5" w:rsidR="00F800FD" w:rsidRPr="008B212C" w:rsidRDefault="003F67D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34</w:t>
            </w:r>
          </w:p>
        </w:tc>
        <w:tc>
          <w:tcPr>
            <w:tcW w:w="601" w:type="dxa"/>
          </w:tcPr>
          <w:p w14:paraId="1169ED24" w14:textId="1601EE25" w:rsidR="00F800FD" w:rsidRPr="008B212C" w:rsidRDefault="003F67DD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99-101</w:t>
            </w:r>
          </w:p>
        </w:tc>
        <w:tc>
          <w:tcPr>
            <w:tcW w:w="1572" w:type="dxa"/>
          </w:tcPr>
          <w:p w14:paraId="27BB2DBC" w14:textId="12E4711C" w:rsidR="00F800FD" w:rsidRPr="008B212C" w:rsidRDefault="006A080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Próbavizsga</w:t>
            </w:r>
          </w:p>
        </w:tc>
        <w:tc>
          <w:tcPr>
            <w:tcW w:w="2712" w:type="dxa"/>
          </w:tcPr>
          <w:p w14:paraId="52D64CDA" w14:textId="667A3370" w:rsidR="00F800FD" w:rsidRPr="00301EE9" w:rsidRDefault="00534400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Ismerkedés a vizsgastílusú feladat típusokkal és vizsgastratégiák kialakítása</w:t>
            </w:r>
            <w:r w:rsidR="00F800FD" w:rsidRPr="00301EE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A0806">
              <w:rPr>
                <w:rFonts w:asciiTheme="minorHAnsi" w:hAnsiTheme="minorHAnsi" w:cstheme="minorHAnsi"/>
                <w:sz w:val="20"/>
                <w:szCs w:val="20"/>
              </w:rPr>
              <w:t>vizsgakörnyezetben</w:t>
            </w:r>
          </w:p>
        </w:tc>
        <w:tc>
          <w:tcPr>
            <w:tcW w:w="1813" w:type="dxa"/>
          </w:tcPr>
          <w:p w14:paraId="024F32F2" w14:textId="77777777" w:rsidR="00F800FD" w:rsidRPr="008B212C" w:rsidRDefault="00F800F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33622909" w14:textId="77777777" w:rsidR="00F800FD" w:rsidRPr="00301EE9" w:rsidRDefault="00F800F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57CCFDCF" w14:textId="5A4FFE3E" w:rsidR="00F800FD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2FE7997C" w14:textId="2D07161E" w:rsidR="00F800FD" w:rsidRPr="00C2580A" w:rsidRDefault="00C2580A" w:rsidP="00F800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  <w:p w14:paraId="6E31E03D" w14:textId="5219F3FC" w:rsidR="00F800FD" w:rsidRPr="00C2580A" w:rsidRDefault="00F800FD" w:rsidP="00F800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2227" w:rsidRPr="008B212C" w14:paraId="0DD5489E" w14:textId="77777777" w:rsidTr="00174CC1">
        <w:tc>
          <w:tcPr>
            <w:tcW w:w="510" w:type="dxa"/>
          </w:tcPr>
          <w:p w14:paraId="757ABC07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008C43D8" w14:textId="318CC111" w:rsidR="00D020C4" w:rsidRPr="008B212C" w:rsidRDefault="003F67DD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102</w:t>
            </w:r>
          </w:p>
        </w:tc>
        <w:tc>
          <w:tcPr>
            <w:tcW w:w="1572" w:type="dxa"/>
          </w:tcPr>
          <w:p w14:paraId="20136D25" w14:textId="1975AF1D" w:rsidR="00D020C4" w:rsidRPr="008B212C" w:rsidRDefault="006A080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Tanév vége</w:t>
            </w:r>
          </w:p>
        </w:tc>
        <w:tc>
          <w:tcPr>
            <w:tcW w:w="2712" w:type="dxa"/>
          </w:tcPr>
          <w:p w14:paraId="244ED659" w14:textId="1B63B98B" w:rsidR="00D020C4" w:rsidRPr="00301EE9" w:rsidRDefault="006A0806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Az éves eredmények értékelése</w:t>
            </w:r>
          </w:p>
        </w:tc>
        <w:tc>
          <w:tcPr>
            <w:tcW w:w="1813" w:type="dxa"/>
          </w:tcPr>
          <w:p w14:paraId="7F81D242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326C1FD5" w14:textId="77777777" w:rsidR="00D020C4" w:rsidRPr="00301EE9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790DF52F" w14:textId="77777777" w:rsidR="00D020C4" w:rsidRPr="00301EE9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3" w:type="dxa"/>
          </w:tcPr>
          <w:p w14:paraId="2783FEDE" w14:textId="77777777" w:rsidR="00D020C4" w:rsidRPr="00C2580A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DCEC49F" w14:textId="77777777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sectPr w:rsidR="007D29D0" w:rsidRPr="00D020C4" w:rsidSect="007D29D0">
      <w:foot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3EAB5" w14:textId="77777777" w:rsidR="00BD4BB6" w:rsidRDefault="00BD4BB6" w:rsidP="007D29D0">
      <w:r>
        <w:separator/>
      </w:r>
    </w:p>
  </w:endnote>
  <w:endnote w:type="continuationSeparator" w:id="0">
    <w:p w14:paraId="336935ED" w14:textId="77777777" w:rsidR="00BD4BB6" w:rsidRDefault="00BD4BB6" w:rsidP="007D2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85024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8D68C6" w14:textId="3071AF89" w:rsidR="003B179E" w:rsidRDefault="003B179E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C39C22" w14:textId="77777777" w:rsidR="003B179E" w:rsidRDefault="003B179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15A33" w14:textId="77777777" w:rsidR="00BD4BB6" w:rsidRDefault="00BD4BB6" w:rsidP="007D29D0">
      <w:r>
        <w:separator/>
      </w:r>
    </w:p>
  </w:footnote>
  <w:footnote w:type="continuationSeparator" w:id="0">
    <w:p w14:paraId="00932512" w14:textId="77777777" w:rsidR="00BD4BB6" w:rsidRDefault="00BD4BB6" w:rsidP="007D2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9D0"/>
    <w:rsid w:val="0000741C"/>
    <w:rsid w:val="0000746B"/>
    <w:rsid w:val="000074DB"/>
    <w:rsid w:val="000109FC"/>
    <w:rsid w:val="000231D8"/>
    <w:rsid w:val="00043800"/>
    <w:rsid w:val="000555F0"/>
    <w:rsid w:val="00061870"/>
    <w:rsid w:val="000629C3"/>
    <w:rsid w:val="00065070"/>
    <w:rsid w:val="00073B86"/>
    <w:rsid w:val="00085D90"/>
    <w:rsid w:val="000930DB"/>
    <w:rsid w:val="000D18B8"/>
    <w:rsid w:val="000F1209"/>
    <w:rsid w:val="000F2595"/>
    <w:rsid w:val="00112CE7"/>
    <w:rsid w:val="00113839"/>
    <w:rsid w:val="00126E7B"/>
    <w:rsid w:val="00142F40"/>
    <w:rsid w:val="001524C9"/>
    <w:rsid w:val="00174CC1"/>
    <w:rsid w:val="00197349"/>
    <w:rsid w:val="001C6476"/>
    <w:rsid w:val="001F1D28"/>
    <w:rsid w:val="001F3121"/>
    <w:rsid w:val="00202C1B"/>
    <w:rsid w:val="00213C0C"/>
    <w:rsid w:val="00233E0A"/>
    <w:rsid w:val="002403A2"/>
    <w:rsid w:val="00251BE6"/>
    <w:rsid w:val="00253D31"/>
    <w:rsid w:val="00295E33"/>
    <w:rsid w:val="00296687"/>
    <w:rsid w:val="002A2388"/>
    <w:rsid w:val="002B37C3"/>
    <w:rsid w:val="002C0229"/>
    <w:rsid w:val="002E711C"/>
    <w:rsid w:val="00301EE9"/>
    <w:rsid w:val="0030426C"/>
    <w:rsid w:val="00314A3E"/>
    <w:rsid w:val="00337766"/>
    <w:rsid w:val="0034068F"/>
    <w:rsid w:val="003471F4"/>
    <w:rsid w:val="00350C7E"/>
    <w:rsid w:val="00363150"/>
    <w:rsid w:val="003638F6"/>
    <w:rsid w:val="00393D55"/>
    <w:rsid w:val="003A1D98"/>
    <w:rsid w:val="003B179E"/>
    <w:rsid w:val="003C3FFB"/>
    <w:rsid w:val="003F337C"/>
    <w:rsid w:val="003F3C90"/>
    <w:rsid w:val="003F4F4C"/>
    <w:rsid w:val="003F67DD"/>
    <w:rsid w:val="00402227"/>
    <w:rsid w:val="00413C55"/>
    <w:rsid w:val="00433B04"/>
    <w:rsid w:val="004658EF"/>
    <w:rsid w:val="00482E67"/>
    <w:rsid w:val="004A0B82"/>
    <w:rsid w:val="004B47F4"/>
    <w:rsid w:val="004D53DF"/>
    <w:rsid w:val="004D58F7"/>
    <w:rsid w:val="004E1F76"/>
    <w:rsid w:val="00517507"/>
    <w:rsid w:val="00530186"/>
    <w:rsid w:val="00534400"/>
    <w:rsid w:val="00540E29"/>
    <w:rsid w:val="0054264A"/>
    <w:rsid w:val="00546275"/>
    <w:rsid w:val="00547A30"/>
    <w:rsid w:val="00554912"/>
    <w:rsid w:val="00580ED0"/>
    <w:rsid w:val="00582652"/>
    <w:rsid w:val="005B0EB1"/>
    <w:rsid w:val="005B58CE"/>
    <w:rsid w:val="005B5E58"/>
    <w:rsid w:val="005B7446"/>
    <w:rsid w:val="005C4A3D"/>
    <w:rsid w:val="005C6816"/>
    <w:rsid w:val="005F0AED"/>
    <w:rsid w:val="00606225"/>
    <w:rsid w:val="00613FF1"/>
    <w:rsid w:val="006312B8"/>
    <w:rsid w:val="0064345A"/>
    <w:rsid w:val="006755AE"/>
    <w:rsid w:val="0068262A"/>
    <w:rsid w:val="006841E5"/>
    <w:rsid w:val="00695D67"/>
    <w:rsid w:val="00697109"/>
    <w:rsid w:val="006A0806"/>
    <w:rsid w:val="006A5BC6"/>
    <w:rsid w:val="006F45B9"/>
    <w:rsid w:val="00710888"/>
    <w:rsid w:val="0074530E"/>
    <w:rsid w:val="00754B37"/>
    <w:rsid w:val="0075798E"/>
    <w:rsid w:val="007A307E"/>
    <w:rsid w:val="007B2E1A"/>
    <w:rsid w:val="007B60F8"/>
    <w:rsid w:val="007D29D0"/>
    <w:rsid w:val="00800385"/>
    <w:rsid w:val="00801FE4"/>
    <w:rsid w:val="00803D96"/>
    <w:rsid w:val="00816341"/>
    <w:rsid w:val="00834776"/>
    <w:rsid w:val="0086212C"/>
    <w:rsid w:val="00862BA9"/>
    <w:rsid w:val="00866FE2"/>
    <w:rsid w:val="008831BB"/>
    <w:rsid w:val="00893FED"/>
    <w:rsid w:val="008A0313"/>
    <w:rsid w:val="008A35FB"/>
    <w:rsid w:val="008A6A57"/>
    <w:rsid w:val="008B212C"/>
    <w:rsid w:val="008C634A"/>
    <w:rsid w:val="008C7679"/>
    <w:rsid w:val="008D21A0"/>
    <w:rsid w:val="00903BFD"/>
    <w:rsid w:val="00904B62"/>
    <w:rsid w:val="00924280"/>
    <w:rsid w:val="009334E6"/>
    <w:rsid w:val="009357DA"/>
    <w:rsid w:val="00962187"/>
    <w:rsid w:val="009734A4"/>
    <w:rsid w:val="00975769"/>
    <w:rsid w:val="009843B3"/>
    <w:rsid w:val="009931FA"/>
    <w:rsid w:val="009D263E"/>
    <w:rsid w:val="009D4A77"/>
    <w:rsid w:val="009E1277"/>
    <w:rsid w:val="009E6674"/>
    <w:rsid w:val="009F7339"/>
    <w:rsid w:val="00A07114"/>
    <w:rsid w:val="00A25F8F"/>
    <w:rsid w:val="00A401B9"/>
    <w:rsid w:val="00A91FE9"/>
    <w:rsid w:val="00A96092"/>
    <w:rsid w:val="00A960FF"/>
    <w:rsid w:val="00AC5125"/>
    <w:rsid w:val="00AE709C"/>
    <w:rsid w:val="00B44FD1"/>
    <w:rsid w:val="00B467AB"/>
    <w:rsid w:val="00B51828"/>
    <w:rsid w:val="00B548D0"/>
    <w:rsid w:val="00B652A1"/>
    <w:rsid w:val="00B77902"/>
    <w:rsid w:val="00B817CD"/>
    <w:rsid w:val="00B93C4A"/>
    <w:rsid w:val="00BB267A"/>
    <w:rsid w:val="00BB3D1C"/>
    <w:rsid w:val="00BC3F9C"/>
    <w:rsid w:val="00BD4BB6"/>
    <w:rsid w:val="00BE19E8"/>
    <w:rsid w:val="00BE25C9"/>
    <w:rsid w:val="00BE526F"/>
    <w:rsid w:val="00BF4C86"/>
    <w:rsid w:val="00BF54FE"/>
    <w:rsid w:val="00C0507F"/>
    <w:rsid w:val="00C11629"/>
    <w:rsid w:val="00C25695"/>
    <w:rsid w:val="00C2580A"/>
    <w:rsid w:val="00C407EE"/>
    <w:rsid w:val="00C43BD2"/>
    <w:rsid w:val="00C6476E"/>
    <w:rsid w:val="00C74AF2"/>
    <w:rsid w:val="00C76103"/>
    <w:rsid w:val="00C857BA"/>
    <w:rsid w:val="00CB31BD"/>
    <w:rsid w:val="00D020C4"/>
    <w:rsid w:val="00D026DE"/>
    <w:rsid w:val="00D2353E"/>
    <w:rsid w:val="00D3498B"/>
    <w:rsid w:val="00D568D0"/>
    <w:rsid w:val="00D70AD3"/>
    <w:rsid w:val="00D95067"/>
    <w:rsid w:val="00DB07BC"/>
    <w:rsid w:val="00DE056B"/>
    <w:rsid w:val="00E25224"/>
    <w:rsid w:val="00E769E0"/>
    <w:rsid w:val="00E86741"/>
    <w:rsid w:val="00EB5464"/>
    <w:rsid w:val="00EE2275"/>
    <w:rsid w:val="00EF2F3C"/>
    <w:rsid w:val="00EF3D38"/>
    <w:rsid w:val="00F00416"/>
    <w:rsid w:val="00F01700"/>
    <w:rsid w:val="00F04673"/>
    <w:rsid w:val="00F1585D"/>
    <w:rsid w:val="00F25F8C"/>
    <w:rsid w:val="00F27176"/>
    <w:rsid w:val="00F271D4"/>
    <w:rsid w:val="00F27FCC"/>
    <w:rsid w:val="00F74DFC"/>
    <w:rsid w:val="00F800FD"/>
    <w:rsid w:val="00F82975"/>
    <w:rsid w:val="00F92C39"/>
    <w:rsid w:val="00FA4AA3"/>
    <w:rsid w:val="00FC4A09"/>
    <w:rsid w:val="00FE07D3"/>
    <w:rsid w:val="00FE4688"/>
    <w:rsid w:val="00FF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E1821"/>
  <w15:chartTrackingRefBased/>
  <w15:docId w15:val="{15B19398-A1E7-42F6-9BFB-625F3423D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D2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D29D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lfejChar">
    <w:name w:val="Élőfej Char"/>
    <w:basedOn w:val="Bekezdsalapbettpusa"/>
    <w:link w:val="lfej"/>
    <w:uiPriority w:val="99"/>
    <w:rsid w:val="007D29D0"/>
    <w:rPr>
      <w:lang w:val="en-GB"/>
    </w:rPr>
  </w:style>
  <w:style w:type="paragraph" w:styleId="llb">
    <w:name w:val="footer"/>
    <w:basedOn w:val="Norml"/>
    <w:link w:val="llbChar"/>
    <w:uiPriority w:val="99"/>
    <w:unhideWhenUsed/>
    <w:rsid w:val="007D29D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llbChar">
    <w:name w:val="Élőláb Char"/>
    <w:basedOn w:val="Bekezdsalapbettpusa"/>
    <w:link w:val="llb"/>
    <w:uiPriority w:val="99"/>
    <w:rsid w:val="007D29D0"/>
    <w:rPr>
      <w:lang w:val="en-GB"/>
    </w:rPr>
  </w:style>
  <w:style w:type="character" w:styleId="Hiperhivatkozs">
    <w:name w:val="Hyperlink"/>
    <w:uiPriority w:val="99"/>
    <w:rsid w:val="007D29D0"/>
    <w:rPr>
      <w:color w:val="0000FF"/>
      <w:u w:val="single"/>
    </w:rPr>
  </w:style>
  <w:style w:type="paragraph" w:styleId="NormlWeb">
    <w:name w:val="Normal (Web)"/>
    <w:basedOn w:val="Norml"/>
    <w:uiPriority w:val="99"/>
    <w:rsid w:val="007D29D0"/>
    <w:pPr>
      <w:spacing w:before="100" w:beforeAutospacing="1" w:after="100" w:afterAutospacing="1"/>
    </w:pPr>
  </w:style>
  <w:style w:type="table" w:styleId="Rcsostblzat">
    <w:name w:val="Table Grid"/>
    <w:basedOn w:val="Normltblzat"/>
    <w:uiPriority w:val="39"/>
    <w:rsid w:val="007D2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5B744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B744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B7446"/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B744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B7446"/>
    <w:rPr>
      <w:rFonts w:ascii="Times New Roman" w:eastAsia="Times New Roman" w:hAnsi="Times New Roman" w:cs="Times New Roman"/>
      <w:b/>
      <w:bCs/>
      <w:sz w:val="20"/>
      <w:szCs w:val="20"/>
      <w:lang w:val="hu-HU" w:eastAsia="hu-HU"/>
    </w:rPr>
  </w:style>
  <w:style w:type="paragraph" w:styleId="Vltozat">
    <w:name w:val="Revision"/>
    <w:hidden/>
    <w:uiPriority w:val="99"/>
    <w:semiHidden/>
    <w:rsid w:val="005B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B744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B7446"/>
    <w:rPr>
      <w:rFonts w:ascii="Segoe UI" w:eastAsia="Times New Roman" w:hAnsi="Segoe UI" w:cs="Segoe UI"/>
      <w:sz w:val="18"/>
      <w:szCs w:val="18"/>
      <w:lang w:val="hu-HU" w:eastAsia="hu-HU"/>
    </w:rPr>
  </w:style>
  <w:style w:type="paragraph" w:styleId="Nincstrkz">
    <w:name w:val="No Spacing"/>
    <w:uiPriority w:val="1"/>
    <w:qFormat/>
    <w:rsid w:val="00BE25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9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17</Pages>
  <Words>4208</Words>
  <Characters>29041</Characters>
  <Application>Microsoft Office Word</Application>
  <DocSecurity>0</DocSecurity>
  <Lines>242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Bloemsma</dc:creator>
  <cp:keywords/>
  <dc:description/>
  <cp:lastModifiedBy>Katalin Pappné Szanyi</cp:lastModifiedBy>
  <cp:revision>4</cp:revision>
  <dcterms:created xsi:type="dcterms:W3CDTF">2026-05-20T09:30:00Z</dcterms:created>
  <dcterms:modified xsi:type="dcterms:W3CDTF">2026-05-21T08:52:00Z</dcterms:modified>
</cp:coreProperties>
</file>